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32F0" w:rsidRDefault="00420A38" w:rsidP="00E1455F">
      <w:pPr>
        <w:pStyle w:val="Header"/>
        <w:tabs>
          <w:tab w:val="clear" w:pos="9639"/>
          <w:tab w:val="right" w:pos="5954"/>
        </w:tabs>
        <w:spacing w:after="240"/>
        <w:ind w:left="6482" w:hanging="5568"/>
        <w:rPr>
          <w:lang w:eastAsia="ko-KR"/>
        </w:rPr>
      </w:pPr>
      <w:r>
        <w:rPr>
          <w:noProof/>
          <w:lang w:val="en-IE" w:eastAsia="en-IE"/>
        </w:rPr>
        <w:drawing>
          <wp:inline distT="0" distB="0" distL="0" distR="0">
            <wp:extent cx="357809" cy="494969"/>
            <wp:effectExtent l="0" t="0" r="4445" b="635"/>
            <wp:docPr id="3" name="Picture 3" descr="IALA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ALA Logo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53" cy="497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  <w:t>Input paper</w:t>
      </w:r>
      <w:r w:rsidR="00037DF4">
        <w:t>:</w:t>
      </w:r>
      <w:r w:rsidRPr="00B15B24">
        <w:tab/>
      </w:r>
      <w:r>
        <w:t xml:space="preserve">     </w:t>
      </w:r>
      <w:r w:rsidR="006B6456">
        <w:t>ENG</w:t>
      </w:r>
      <w:r w:rsidR="009F3126">
        <w:rPr>
          <w:rFonts w:hint="eastAsia"/>
          <w:lang w:eastAsia="ko-KR"/>
        </w:rPr>
        <w:t>2-</w:t>
      </w:r>
      <w:r w:rsidR="00342D07">
        <w:rPr>
          <w:rFonts w:hint="eastAsia"/>
          <w:lang w:eastAsia="ko-KR"/>
        </w:rPr>
        <w:t>9.8</w:t>
      </w:r>
      <w:bookmarkStart w:id="0" w:name="_GoBack"/>
      <w:bookmarkEnd w:id="0"/>
    </w:p>
    <w:p w:rsidR="0080294B" w:rsidRDefault="00E558C3" w:rsidP="00FE5674">
      <w:pPr>
        <w:pStyle w:val="BodyText"/>
        <w:tabs>
          <w:tab w:val="left" w:pos="2835"/>
        </w:tabs>
      </w:pPr>
      <w:r>
        <w:t xml:space="preserve">Input paper for the following Committee(s): </w:t>
      </w:r>
      <w:r>
        <w:tab/>
      </w:r>
      <w:r w:rsidRPr="00E558C3">
        <w:rPr>
          <w:sz w:val="18"/>
          <w:szCs w:val="18"/>
        </w:rPr>
        <w:t>check as appropriate</w:t>
      </w:r>
      <w:r>
        <w:rPr>
          <w:sz w:val="18"/>
          <w:szCs w:val="18"/>
        </w:rPr>
        <w:tab/>
      </w:r>
      <w:r>
        <w:tab/>
        <w:t>Purpose of paper:</w:t>
      </w:r>
    </w:p>
    <w:p w:rsidR="0080294B" w:rsidRDefault="005F7E8A" w:rsidP="00037DF4">
      <w:pPr>
        <w:pStyle w:val="BodyText"/>
        <w:tabs>
          <w:tab w:val="left" w:pos="1843"/>
        </w:tabs>
        <w:rPr>
          <w:rFonts w:cs="Arial"/>
          <w:b/>
          <w:sz w:val="24"/>
          <w:szCs w:val="24"/>
        </w:rPr>
      </w:pP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</w:t>
      </w:r>
      <w:r w:rsidR="0080294B" w:rsidRPr="0080294B">
        <w:rPr>
          <w:rFonts w:cs="Arial"/>
          <w:sz w:val="24"/>
          <w:szCs w:val="24"/>
        </w:rPr>
        <w:t xml:space="preserve"> </w:t>
      </w:r>
      <w:r w:rsidR="0080294B" w:rsidRPr="0080294B">
        <w:rPr>
          <w:rFonts w:cs="Arial"/>
        </w:rPr>
        <w:t>ARM</w:t>
      </w:r>
      <w:r w:rsidR="00037DF4">
        <w:rPr>
          <w:rFonts w:cs="Arial"/>
        </w:rPr>
        <w:tab/>
      </w:r>
      <w:r w:rsidR="00965941">
        <w:rPr>
          <w:rFonts w:cs="Arial"/>
          <w:b/>
          <w:sz w:val="24"/>
          <w:szCs w:val="24"/>
        </w:rPr>
        <w:t>X</w:t>
      </w:r>
      <w:r w:rsidR="00965941" w:rsidRPr="0080294B">
        <w:rPr>
          <w:rFonts w:cs="Arial"/>
          <w:sz w:val="24"/>
          <w:szCs w:val="24"/>
        </w:rPr>
        <w:t xml:space="preserve">  </w:t>
      </w:r>
      <w:r w:rsidR="0080294B" w:rsidRPr="0080294B">
        <w:rPr>
          <w:rFonts w:cs="Arial"/>
        </w:rPr>
        <w:t>ENG</w:t>
      </w:r>
      <w:r w:rsidR="0080294B">
        <w:rPr>
          <w:rFonts w:cs="Arial"/>
        </w:rPr>
        <w:tab/>
      </w:r>
      <w:r w:rsidR="0080294B">
        <w:rPr>
          <w:rFonts w:cs="Arial"/>
        </w:rPr>
        <w:tab/>
      </w:r>
      <w:r w:rsidR="0080294B" w:rsidRPr="0080294B">
        <w:rPr>
          <w:rFonts w:cs="Arial"/>
          <w:b/>
          <w:sz w:val="24"/>
          <w:szCs w:val="24"/>
        </w:rPr>
        <w:t>□</w:t>
      </w:r>
      <w:r w:rsidR="0080294B" w:rsidRPr="0080294B">
        <w:rPr>
          <w:rFonts w:cs="Arial"/>
          <w:sz w:val="24"/>
          <w:szCs w:val="24"/>
        </w:rPr>
        <w:t xml:space="preserve">  </w:t>
      </w:r>
      <w:r w:rsidR="0080294B" w:rsidRPr="003D2DC1">
        <w:rPr>
          <w:rFonts w:cs="Arial"/>
        </w:rPr>
        <w:t>PAP</w:t>
      </w:r>
      <w:r w:rsidR="0080294B">
        <w:rPr>
          <w:rFonts w:cs="Arial"/>
          <w:sz w:val="24"/>
          <w:szCs w:val="24"/>
        </w:rPr>
        <w:tab/>
      </w:r>
      <w:r w:rsidR="0080294B"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</w:t>
      </w:r>
      <w:r>
        <w:rPr>
          <w:rFonts w:cs="Arial" w:hint="eastAsia"/>
          <w:sz w:val="24"/>
          <w:szCs w:val="24"/>
          <w:lang w:eastAsia="ko-KR"/>
        </w:rPr>
        <w:t xml:space="preserve"> </w:t>
      </w:r>
      <w:r w:rsidR="0080294B" w:rsidRPr="0080294B">
        <w:rPr>
          <w:rFonts w:cs="Arial"/>
          <w:sz w:val="24"/>
          <w:szCs w:val="24"/>
        </w:rPr>
        <w:t xml:space="preserve"> Input</w:t>
      </w:r>
    </w:p>
    <w:p w:rsidR="0080294B" w:rsidRPr="0080294B" w:rsidRDefault="0080294B" w:rsidP="00037DF4">
      <w:pPr>
        <w:pStyle w:val="BodyText"/>
        <w:tabs>
          <w:tab w:val="left" w:pos="1843"/>
        </w:tabs>
      </w:pP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</w:t>
      </w:r>
      <w:r w:rsidRPr="003D2DC1">
        <w:rPr>
          <w:rFonts w:cs="Arial"/>
        </w:rPr>
        <w:t>ENAV</w:t>
      </w:r>
      <w:r>
        <w:rPr>
          <w:rFonts w:cs="Arial"/>
          <w:b/>
          <w:sz w:val="24"/>
          <w:szCs w:val="24"/>
        </w:rPr>
        <w:tab/>
      </w: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</w:t>
      </w:r>
      <w:r w:rsidR="003D2DC1">
        <w:rPr>
          <w:rFonts w:cs="Arial"/>
        </w:rPr>
        <w:t>VTS</w:t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5F7E8A">
        <w:rPr>
          <w:rFonts w:cs="Arial"/>
          <w:b/>
          <w:sz w:val="24"/>
          <w:szCs w:val="24"/>
        </w:rPr>
        <w:t>X</w:t>
      </w:r>
      <w:r w:rsidR="005F7E8A" w:rsidRPr="0080294B">
        <w:rPr>
          <w:rFonts w:cs="Arial"/>
          <w:sz w:val="24"/>
          <w:szCs w:val="24"/>
        </w:rPr>
        <w:t xml:space="preserve"> </w:t>
      </w:r>
      <w:r w:rsidRPr="0080294B">
        <w:rPr>
          <w:rFonts w:cs="Arial"/>
          <w:sz w:val="24"/>
          <w:szCs w:val="24"/>
        </w:rPr>
        <w:t xml:space="preserve">  Information</w:t>
      </w:r>
    </w:p>
    <w:p w:rsidR="0080294B" w:rsidRDefault="0080294B" w:rsidP="00FE5674">
      <w:pPr>
        <w:pStyle w:val="BodyText"/>
        <w:tabs>
          <w:tab w:val="left" w:pos="2835"/>
        </w:tabs>
      </w:pPr>
    </w:p>
    <w:p w:rsidR="00A446C9" w:rsidRPr="00FE5674" w:rsidRDefault="00A446C9" w:rsidP="00FE5674">
      <w:pPr>
        <w:pStyle w:val="BodyText"/>
        <w:tabs>
          <w:tab w:val="left" w:pos="2835"/>
        </w:tabs>
      </w:pPr>
      <w:r w:rsidRPr="00FE5674">
        <w:t>Agenda item</w:t>
      </w:r>
      <w:r w:rsidR="001C44A3" w:rsidRPr="00FE5674">
        <w:tab/>
      </w:r>
      <w:r w:rsidR="0080294B">
        <w:tab/>
      </w:r>
      <w:r w:rsidR="0080294B">
        <w:tab/>
      </w:r>
      <w:r w:rsidR="00014BB2">
        <w:rPr>
          <w:rFonts w:hint="eastAsia"/>
          <w:lang w:eastAsia="ko-KR"/>
        </w:rPr>
        <w:t>9</w:t>
      </w:r>
    </w:p>
    <w:p w:rsidR="005F7E8A" w:rsidRDefault="0080294B" w:rsidP="00FE5674">
      <w:pPr>
        <w:pStyle w:val="BodyText"/>
        <w:tabs>
          <w:tab w:val="left" w:pos="2835"/>
        </w:tabs>
        <w:rPr>
          <w:lang w:eastAsia="ko-KR"/>
        </w:rPr>
      </w:pPr>
      <w:r>
        <w:t xml:space="preserve">Technical Domain / </w:t>
      </w:r>
      <w:r w:rsidR="00A446C9" w:rsidRPr="00FE5674">
        <w:t>Task Number</w:t>
      </w:r>
      <w:r w:rsidR="001C44A3" w:rsidRPr="00FE5674">
        <w:tab/>
      </w:r>
      <w:r w:rsidR="006A6D1C" w:rsidRPr="00022587">
        <w:t>TD</w:t>
      </w:r>
      <w:r w:rsidR="005F7E8A" w:rsidRPr="00022587">
        <w:rPr>
          <w:rFonts w:hint="eastAsia"/>
          <w:lang w:eastAsia="ko-KR"/>
        </w:rPr>
        <w:t>#</w:t>
      </w:r>
      <w:r w:rsidR="007D1A9E" w:rsidRPr="00022587">
        <w:rPr>
          <w:rFonts w:hint="eastAsia"/>
          <w:lang w:eastAsia="ko-KR"/>
        </w:rPr>
        <w:t>1</w:t>
      </w:r>
      <w:r w:rsidR="006A6D1C">
        <w:t xml:space="preserve"> </w:t>
      </w:r>
    </w:p>
    <w:p w:rsidR="00362CD9" w:rsidRDefault="00362CD9" w:rsidP="00FE5674">
      <w:pPr>
        <w:pStyle w:val="BodyText"/>
        <w:tabs>
          <w:tab w:val="left" w:pos="2835"/>
        </w:tabs>
        <w:rPr>
          <w:color w:val="FF0000"/>
        </w:rPr>
      </w:pPr>
      <w:r w:rsidRPr="00FE5674">
        <w:t>Author(s)</w:t>
      </w:r>
      <w:r w:rsidR="00FE5674" w:rsidRPr="00FE5674">
        <w:t xml:space="preserve"> / Submitter(s)</w:t>
      </w:r>
      <w:r w:rsidRPr="00FE5674">
        <w:tab/>
      </w:r>
      <w:r w:rsidR="0080294B">
        <w:tab/>
      </w:r>
      <w:r w:rsidR="0080294B">
        <w:tab/>
      </w:r>
      <w:r w:rsidR="005F7E8A">
        <w:rPr>
          <w:rFonts w:hint="eastAsia"/>
          <w:lang w:eastAsia="ko-KR"/>
        </w:rPr>
        <w:t>Dr. J</w:t>
      </w:r>
      <w:r w:rsidR="00CF133B">
        <w:rPr>
          <w:rFonts w:hint="eastAsia"/>
          <w:lang w:eastAsia="ko-KR"/>
        </w:rPr>
        <w:t>u</w:t>
      </w:r>
      <w:r w:rsidR="005F7E8A">
        <w:rPr>
          <w:rFonts w:hint="eastAsia"/>
          <w:lang w:eastAsia="ko-KR"/>
        </w:rPr>
        <w:t>-</w:t>
      </w:r>
      <w:r w:rsidR="00CF133B">
        <w:rPr>
          <w:rFonts w:hint="eastAsia"/>
          <w:lang w:eastAsia="ko-KR"/>
        </w:rPr>
        <w:t>Seop Han</w:t>
      </w:r>
      <w:r w:rsidR="006A6D1C">
        <w:t xml:space="preserve"> /</w:t>
      </w:r>
      <w:r w:rsidR="00CF133B">
        <w:rPr>
          <w:rFonts w:hint="eastAsia"/>
          <w:lang w:eastAsia="ko-KR"/>
        </w:rPr>
        <w:t xml:space="preserve"> </w:t>
      </w:r>
      <w:r w:rsidR="005F7E8A">
        <w:rPr>
          <w:rFonts w:hint="eastAsia"/>
          <w:lang w:eastAsia="ko-KR"/>
        </w:rPr>
        <w:t>Korea Association of Aids to Navigation</w:t>
      </w:r>
    </w:p>
    <w:p w:rsidR="0080294B" w:rsidRDefault="0080294B" w:rsidP="00FE5674">
      <w:pPr>
        <w:pStyle w:val="BodyText"/>
        <w:tabs>
          <w:tab w:val="left" w:pos="2835"/>
        </w:tabs>
      </w:pPr>
    </w:p>
    <w:p w:rsidR="00CF133B" w:rsidRDefault="00035991" w:rsidP="00A446C9">
      <w:pPr>
        <w:pStyle w:val="Title"/>
        <w:rPr>
          <w:lang w:eastAsia="ko-KR"/>
        </w:rPr>
      </w:pPr>
      <w:r>
        <w:rPr>
          <w:rFonts w:hint="eastAsia"/>
          <w:lang w:eastAsia="ko-KR"/>
        </w:rPr>
        <w:t xml:space="preserve">Analysis </w:t>
      </w:r>
      <w:r w:rsidR="00CF133B" w:rsidRPr="00CF133B">
        <w:t xml:space="preserve">of </w:t>
      </w:r>
      <w:r>
        <w:rPr>
          <w:rFonts w:hint="eastAsia"/>
          <w:lang w:eastAsia="ko-KR"/>
        </w:rPr>
        <w:t xml:space="preserve">the causes of </w:t>
      </w:r>
      <w:r w:rsidR="00CF133B" w:rsidRPr="00CF133B">
        <w:t>de</w:t>
      </w:r>
      <w:r>
        <w:rPr>
          <w:rFonts w:hint="eastAsia"/>
          <w:lang w:eastAsia="ko-KR"/>
        </w:rPr>
        <w:t>terioration</w:t>
      </w:r>
      <w:r w:rsidR="00CF133B" w:rsidRPr="00CF133B">
        <w:t xml:space="preserve"> </w:t>
      </w:r>
      <w:r w:rsidR="00312799">
        <w:rPr>
          <w:rFonts w:hint="eastAsia"/>
          <w:lang w:eastAsia="ko-KR"/>
        </w:rPr>
        <w:t>to</w:t>
      </w:r>
      <w:r w:rsidR="00CF133B" w:rsidRPr="00CF133B">
        <w:t xml:space="preserve"> LED lanterns</w:t>
      </w:r>
    </w:p>
    <w:p w:rsidR="00CF133B" w:rsidRPr="00312799" w:rsidRDefault="00CF133B" w:rsidP="00A446C9">
      <w:pPr>
        <w:pStyle w:val="Title"/>
        <w:rPr>
          <w:lang w:eastAsia="ko-KR"/>
        </w:rPr>
      </w:pPr>
    </w:p>
    <w:p w:rsidR="00D41F70" w:rsidRPr="00D41F70" w:rsidRDefault="00D41F70" w:rsidP="00CF133B">
      <w:pPr>
        <w:pStyle w:val="BodyText"/>
        <w:spacing w:line="360" w:lineRule="auto"/>
        <w:rPr>
          <w:rFonts w:cs="Arial"/>
          <w:sz w:val="24"/>
          <w:szCs w:val="24"/>
          <w:lang w:eastAsia="ko-KR"/>
        </w:rPr>
      </w:pPr>
      <w:r w:rsidRPr="00D41F70">
        <w:rPr>
          <w:rFonts w:cs="Arial"/>
          <w:sz w:val="24"/>
          <w:szCs w:val="24"/>
          <w:lang w:eastAsia="ko-KR"/>
        </w:rPr>
        <w:t xml:space="preserve">This paper provides the additional information of research of degradation characteristics of LED lanterns with using time. </w:t>
      </w:r>
      <w:r w:rsidRPr="00D41F70">
        <w:rPr>
          <w:rFonts w:eastAsia="Dotum" w:cs="Arial"/>
          <w:color w:val="333333"/>
          <w:sz w:val="24"/>
          <w:szCs w:val="24"/>
        </w:rPr>
        <w:t>The details are as follows</w:t>
      </w:r>
      <w:r w:rsidR="00222F44">
        <w:rPr>
          <w:rFonts w:eastAsia="Dotum" w:cs="Arial" w:hint="eastAsia"/>
          <w:color w:val="333333"/>
          <w:sz w:val="24"/>
          <w:szCs w:val="24"/>
          <w:lang w:eastAsia="ko-KR"/>
        </w:rPr>
        <w:t>;</w:t>
      </w:r>
    </w:p>
    <w:p w:rsidR="00320958" w:rsidRDefault="008A2B61" w:rsidP="00CF133B">
      <w:pPr>
        <w:pStyle w:val="BodyText"/>
        <w:spacing w:line="360" w:lineRule="auto"/>
        <w:rPr>
          <w:sz w:val="24"/>
          <w:szCs w:val="24"/>
          <w:lang w:eastAsia="ko-KR"/>
        </w:rPr>
      </w:pPr>
      <w:r>
        <w:rPr>
          <w:rFonts w:hint="eastAsia"/>
          <w:sz w:val="24"/>
          <w:szCs w:val="24"/>
          <w:lang w:eastAsia="ko-KR"/>
        </w:rPr>
        <w:t xml:space="preserve">- Red LED Lantern : 32% reduction(initial </w:t>
      </w:r>
      <w:r w:rsidRPr="00EF127C">
        <w:rPr>
          <w:rFonts w:eastAsia="Arial Unicode MS" w:cs="Arial"/>
          <w:spacing w:val="-10"/>
        </w:rPr>
        <w:t>luminous intensity</w:t>
      </w:r>
      <w:r>
        <w:rPr>
          <w:rFonts w:hint="eastAsia"/>
          <w:sz w:val="24"/>
          <w:szCs w:val="24"/>
          <w:lang w:eastAsia="ko-KR"/>
        </w:rPr>
        <w:t xml:space="preserve">), </w:t>
      </w:r>
      <w:r w:rsidR="00004E45">
        <w:rPr>
          <w:rFonts w:hint="eastAsia"/>
          <w:sz w:val="24"/>
          <w:szCs w:val="24"/>
          <w:lang w:eastAsia="ko-KR"/>
        </w:rPr>
        <w:t>pass</w:t>
      </w:r>
      <w:r w:rsidR="008000BE">
        <w:rPr>
          <w:rFonts w:hint="eastAsia"/>
          <w:sz w:val="24"/>
          <w:szCs w:val="24"/>
          <w:lang w:eastAsia="ko-KR"/>
        </w:rPr>
        <w:t xml:space="preserve">(regular </w:t>
      </w:r>
      <w:r w:rsidR="008000BE" w:rsidRPr="00313775">
        <w:rPr>
          <w:sz w:val="24"/>
          <w:szCs w:val="24"/>
        </w:rPr>
        <w:t>inspection</w:t>
      </w:r>
      <w:r w:rsidR="008000BE">
        <w:rPr>
          <w:rFonts w:hint="eastAsia"/>
          <w:sz w:val="24"/>
          <w:szCs w:val="24"/>
          <w:lang w:eastAsia="ko-KR"/>
        </w:rPr>
        <w:t>, 3years)</w:t>
      </w:r>
      <w:r w:rsidR="00004E45">
        <w:rPr>
          <w:rFonts w:hint="eastAsia"/>
          <w:sz w:val="24"/>
          <w:szCs w:val="24"/>
          <w:lang w:eastAsia="ko-KR"/>
        </w:rPr>
        <w:t xml:space="preserve"> </w:t>
      </w:r>
    </w:p>
    <w:p w:rsidR="00004E45" w:rsidRDefault="00004E45" w:rsidP="00004E45">
      <w:pPr>
        <w:pStyle w:val="BodyText"/>
        <w:spacing w:line="360" w:lineRule="auto"/>
        <w:rPr>
          <w:sz w:val="24"/>
          <w:szCs w:val="24"/>
          <w:lang w:eastAsia="ko-KR"/>
        </w:rPr>
      </w:pPr>
      <w:r>
        <w:rPr>
          <w:rFonts w:hint="eastAsia"/>
          <w:sz w:val="24"/>
          <w:szCs w:val="24"/>
          <w:lang w:eastAsia="ko-KR"/>
        </w:rPr>
        <w:t xml:space="preserve">- </w:t>
      </w:r>
      <w:r w:rsidRPr="008000BE">
        <w:rPr>
          <w:rFonts w:hint="eastAsia"/>
          <w:spacing w:val="-4"/>
          <w:sz w:val="24"/>
          <w:szCs w:val="24"/>
          <w:lang w:eastAsia="ko-KR"/>
        </w:rPr>
        <w:t xml:space="preserve">Green LED Lantern : 21% reduction(initial </w:t>
      </w:r>
      <w:r w:rsidRPr="008000BE">
        <w:rPr>
          <w:rFonts w:eastAsia="Arial Unicode MS" w:cs="Arial"/>
          <w:spacing w:val="-4"/>
        </w:rPr>
        <w:t>luminous intensity</w:t>
      </w:r>
      <w:r w:rsidRPr="008000BE">
        <w:rPr>
          <w:rFonts w:hint="eastAsia"/>
          <w:spacing w:val="-4"/>
          <w:sz w:val="24"/>
          <w:szCs w:val="24"/>
          <w:lang w:eastAsia="ko-KR"/>
        </w:rPr>
        <w:t xml:space="preserve">), </w:t>
      </w:r>
      <w:r w:rsidR="008000BE" w:rsidRPr="008000BE">
        <w:rPr>
          <w:rFonts w:hint="eastAsia"/>
          <w:spacing w:val="-4"/>
          <w:sz w:val="24"/>
          <w:szCs w:val="24"/>
          <w:lang w:eastAsia="ko-KR"/>
        </w:rPr>
        <w:t xml:space="preserve">pass(regular </w:t>
      </w:r>
      <w:r w:rsidR="008000BE" w:rsidRPr="008000BE">
        <w:rPr>
          <w:spacing w:val="-4"/>
          <w:sz w:val="24"/>
          <w:szCs w:val="24"/>
        </w:rPr>
        <w:t>inspection</w:t>
      </w:r>
      <w:r w:rsidR="008000BE" w:rsidRPr="008000BE">
        <w:rPr>
          <w:rFonts w:hint="eastAsia"/>
          <w:spacing w:val="-4"/>
          <w:sz w:val="24"/>
          <w:szCs w:val="24"/>
          <w:lang w:eastAsia="ko-KR"/>
        </w:rPr>
        <w:t>, 3years)</w:t>
      </w:r>
    </w:p>
    <w:p w:rsidR="00004E45" w:rsidRDefault="00004E45" w:rsidP="00004E45">
      <w:pPr>
        <w:pStyle w:val="BodyText"/>
        <w:spacing w:line="360" w:lineRule="auto"/>
        <w:rPr>
          <w:sz w:val="24"/>
          <w:szCs w:val="24"/>
          <w:lang w:eastAsia="ko-KR"/>
        </w:rPr>
      </w:pPr>
      <w:r>
        <w:rPr>
          <w:rFonts w:hint="eastAsia"/>
          <w:sz w:val="24"/>
          <w:szCs w:val="24"/>
          <w:lang w:eastAsia="ko-KR"/>
        </w:rPr>
        <w:t xml:space="preserve">- Yellow LED Lantern : 47% reduction(initial </w:t>
      </w:r>
      <w:r w:rsidRPr="00EF127C">
        <w:rPr>
          <w:rFonts w:eastAsia="Arial Unicode MS" w:cs="Arial"/>
          <w:spacing w:val="-10"/>
        </w:rPr>
        <w:t>luminous intensity</w:t>
      </w:r>
      <w:r>
        <w:rPr>
          <w:rFonts w:hint="eastAsia"/>
          <w:sz w:val="24"/>
          <w:szCs w:val="24"/>
          <w:lang w:eastAsia="ko-KR"/>
        </w:rPr>
        <w:t>), fail</w:t>
      </w:r>
      <w:r w:rsidR="008000BE">
        <w:rPr>
          <w:rFonts w:hint="eastAsia"/>
          <w:sz w:val="24"/>
          <w:szCs w:val="24"/>
          <w:lang w:eastAsia="ko-KR"/>
        </w:rPr>
        <w:t xml:space="preserve">(regular </w:t>
      </w:r>
      <w:r w:rsidR="008000BE" w:rsidRPr="00313775">
        <w:rPr>
          <w:sz w:val="24"/>
          <w:szCs w:val="24"/>
        </w:rPr>
        <w:t>inspection</w:t>
      </w:r>
      <w:r w:rsidR="008000BE">
        <w:rPr>
          <w:rFonts w:hint="eastAsia"/>
          <w:sz w:val="24"/>
          <w:szCs w:val="24"/>
          <w:lang w:eastAsia="ko-KR"/>
        </w:rPr>
        <w:t>, 3years)</w:t>
      </w:r>
    </w:p>
    <w:p w:rsidR="00004E45" w:rsidRDefault="00004E45" w:rsidP="00004E45">
      <w:pPr>
        <w:pStyle w:val="BodyText"/>
        <w:spacing w:line="360" w:lineRule="auto"/>
        <w:rPr>
          <w:sz w:val="24"/>
          <w:szCs w:val="24"/>
          <w:lang w:eastAsia="ko-KR"/>
        </w:rPr>
      </w:pPr>
      <w:r>
        <w:rPr>
          <w:rFonts w:hint="eastAsia"/>
          <w:sz w:val="24"/>
          <w:szCs w:val="24"/>
          <w:lang w:eastAsia="ko-KR"/>
        </w:rPr>
        <w:t xml:space="preserve">- White LED Lantern : 79% reduction(initial </w:t>
      </w:r>
      <w:r w:rsidRPr="00EF127C">
        <w:rPr>
          <w:rFonts w:eastAsia="Arial Unicode MS" w:cs="Arial"/>
          <w:spacing w:val="-10"/>
        </w:rPr>
        <w:t>luminous intensity</w:t>
      </w:r>
      <w:r>
        <w:rPr>
          <w:rFonts w:hint="eastAsia"/>
          <w:sz w:val="24"/>
          <w:szCs w:val="24"/>
          <w:lang w:eastAsia="ko-KR"/>
        </w:rPr>
        <w:t xml:space="preserve">), </w:t>
      </w:r>
      <w:r w:rsidR="008000BE">
        <w:rPr>
          <w:rFonts w:hint="eastAsia"/>
          <w:sz w:val="24"/>
          <w:szCs w:val="24"/>
          <w:lang w:eastAsia="ko-KR"/>
        </w:rPr>
        <w:t xml:space="preserve">fail(regular </w:t>
      </w:r>
      <w:r w:rsidR="008000BE" w:rsidRPr="00313775">
        <w:rPr>
          <w:sz w:val="24"/>
          <w:szCs w:val="24"/>
        </w:rPr>
        <w:t>inspection</w:t>
      </w:r>
      <w:r w:rsidR="008000BE">
        <w:rPr>
          <w:rFonts w:hint="eastAsia"/>
          <w:sz w:val="24"/>
          <w:szCs w:val="24"/>
          <w:lang w:eastAsia="ko-KR"/>
        </w:rPr>
        <w:t>, 3years)</w:t>
      </w:r>
    </w:p>
    <w:p w:rsidR="00320958" w:rsidRDefault="00320958" w:rsidP="00CF133B">
      <w:pPr>
        <w:pStyle w:val="BodyText"/>
        <w:spacing w:line="360" w:lineRule="auto"/>
        <w:rPr>
          <w:sz w:val="24"/>
          <w:szCs w:val="24"/>
          <w:lang w:eastAsia="ko-KR"/>
        </w:rPr>
      </w:pPr>
    </w:p>
    <w:p w:rsidR="008C53DE" w:rsidRDefault="008C53DE" w:rsidP="00CF133B">
      <w:pPr>
        <w:pStyle w:val="BodyText"/>
        <w:spacing w:line="360" w:lineRule="auto"/>
        <w:rPr>
          <w:sz w:val="24"/>
          <w:szCs w:val="24"/>
          <w:lang w:eastAsia="ko-KR"/>
        </w:rPr>
      </w:pPr>
      <w:r w:rsidRPr="008C53DE">
        <w:rPr>
          <w:sz w:val="24"/>
          <w:szCs w:val="24"/>
          <w:lang w:eastAsia="ko-KR"/>
        </w:rPr>
        <w:t xml:space="preserve">The white and yellow LED </w:t>
      </w:r>
      <w:r>
        <w:rPr>
          <w:rFonts w:hint="eastAsia"/>
          <w:sz w:val="24"/>
          <w:szCs w:val="24"/>
          <w:lang w:eastAsia="ko-KR"/>
        </w:rPr>
        <w:t xml:space="preserve">Lantern </w:t>
      </w:r>
      <w:r w:rsidRPr="008C53DE">
        <w:rPr>
          <w:sz w:val="24"/>
          <w:szCs w:val="24"/>
          <w:lang w:eastAsia="ko-KR"/>
        </w:rPr>
        <w:t>w</w:t>
      </w:r>
      <w:r>
        <w:rPr>
          <w:rFonts w:hint="eastAsia"/>
          <w:sz w:val="24"/>
          <w:szCs w:val="24"/>
          <w:lang w:eastAsia="ko-KR"/>
        </w:rPr>
        <w:t>ere</w:t>
      </w:r>
      <w:r w:rsidRPr="008C53DE">
        <w:rPr>
          <w:sz w:val="24"/>
          <w:szCs w:val="24"/>
          <w:lang w:eastAsia="ko-KR"/>
        </w:rPr>
        <w:t xml:space="preserve"> analyzed for optical and electrical properties in KOPTI (KOLAS).</w:t>
      </w:r>
      <w:r w:rsidR="00F3293B">
        <w:rPr>
          <w:rFonts w:hint="eastAsia"/>
          <w:sz w:val="24"/>
          <w:szCs w:val="24"/>
          <w:lang w:eastAsia="ko-KR"/>
        </w:rPr>
        <w:t xml:space="preserve"> </w:t>
      </w:r>
    </w:p>
    <w:p w:rsidR="00C43E1E" w:rsidRPr="00C43E1E" w:rsidRDefault="00C43E1E" w:rsidP="00C43E1E">
      <w:pPr>
        <w:snapToGrid w:val="0"/>
        <w:spacing w:line="384" w:lineRule="auto"/>
        <w:jc w:val="center"/>
        <w:rPr>
          <w:rFonts w:ascii="Batang" w:hAnsi="Batang" w:cs="Gulim"/>
          <w:color w:val="000000"/>
          <w:sz w:val="20"/>
          <w:szCs w:val="20"/>
          <w:lang w:val="en-US" w:eastAsia="ko-KR"/>
        </w:rPr>
      </w:pPr>
      <w:r>
        <w:rPr>
          <w:rFonts w:ascii="Batang" w:hAnsi="Batang" w:cs="Gulim"/>
          <w:noProof/>
          <w:color w:val="000000"/>
          <w:sz w:val="20"/>
          <w:szCs w:val="20"/>
          <w:lang w:val="en-IE" w:eastAsia="en-IE"/>
        </w:rPr>
        <w:drawing>
          <wp:inline distT="0" distB="0" distL="0" distR="0">
            <wp:extent cx="4023360" cy="2496820"/>
            <wp:effectExtent l="19050" t="0" r="0" b="0"/>
            <wp:docPr id="9" name="_x207600648" descr="DRW000026e871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207600648" descr="DRW000026e8719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3360" cy="249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E1E" w:rsidRPr="00F9181F" w:rsidRDefault="00C43E1E" w:rsidP="00C43E1E">
      <w:pPr>
        <w:pStyle w:val="BodyText"/>
        <w:spacing w:line="360" w:lineRule="auto"/>
        <w:jc w:val="center"/>
        <w:rPr>
          <w:sz w:val="24"/>
          <w:szCs w:val="24"/>
          <w:lang w:val="en-US" w:eastAsia="ko-KR"/>
        </w:rPr>
      </w:pPr>
      <w:r w:rsidRPr="00F9181F">
        <w:rPr>
          <w:sz w:val="24"/>
          <w:szCs w:val="24"/>
          <w:lang w:val="en-US" w:eastAsia="ko-KR"/>
        </w:rPr>
        <w:t xml:space="preserve">Fig. </w:t>
      </w:r>
      <w:r>
        <w:rPr>
          <w:rFonts w:hint="eastAsia"/>
          <w:sz w:val="24"/>
          <w:szCs w:val="24"/>
          <w:lang w:val="en-US" w:eastAsia="ko-KR"/>
        </w:rPr>
        <w:t>1 Photograph of analyzed LED Lanterns</w:t>
      </w:r>
    </w:p>
    <w:p w:rsidR="00F3293B" w:rsidRPr="00C43E1E" w:rsidRDefault="00F3293B" w:rsidP="00C43E1E">
      <w:pPr>
        <w:pStyle w:val="a"/>
        <w:spacing w:line="384" w:lineRule="auto"/>
        <w:jc w:val="center"/>
        <w:rPr>
          <w:rFonts w:hint="eastAsia"/>
        </w:rPr>
      </w:pPr>
    </w:p>
    <w:p w:rsidR="00F3293B" w:rsidRDefault="00F3293B" w:rsidP="00F3293B">
      <w:pPr>
        <w:pStyle w:val="a"/>
        <w:spacing w:line="384" w:lineRule="auto"/>
        <w:rPr>
          <w:rFonts w:hint="eastAsia"/>
        </w:rPr>
      </w:pPr>
    </w:p>
    <w:p w:rsidR="00993D88" w:rsidRPr="00193CE7" w:rsidRDefault="00193CE7" w:rsidP="00993D88">
      <w:pPr>
        <w:pStyle w:val="a"/>
        <w:spacing w:line="384" w:lineRule="auto"/>
        <w:rPr>
          <w:rFonts w:ascii="Arial" w:hAnsi="Arial" w:cs="Arial"/>
          <w:sz w:val="24"/>
          <w:szCs w:val="24"/>
        </w:rPr>
      </w:pPr>
      <w:r w:rsidRPr="00193CE7">
        <w:rPr>
          <w:rFonts w:ascii="Arial" w:hAnsi="Arial" w:cs="Arial"/>
          <w:sz w:val="24"/>
          <w:szCs w:val="24"/>
        </w:rPr>
        <w:t xml:space="preserve">The luminous intensity was measured using a </w:t>
      </w:r>
      <w:r w:rsidRPr="00193CE7">
        <w:rPr>
          <w:rFonts w:ascii="Arial" w:eastAsia="Batang" w:hAnsi="Arial" w:cs="Arial"/>
          <w:sz w:val="24"/>
          <w:szCs w:val="24"/>
        </w:rPr>
        <w:t>G</w:t>
      </w:r>
      <w:r w:rsidRPr="00193CE7">
        <w:rPr>
          <w:rFonts w:ascii="Arial" w:hAnsi="Arial" w:cs="Arial"/>
          <w:sz w:val="24"/>
          <w:szCs w:val="24"/>
        </w:rPr>
        <w:t>oniometer (horizontal angle: 0 ~ 360, 16points, vertical angle: 70 ~ 110, 4</w:t>
      </w:r>
      <w:r>
        <w:rPr>
          <w:rFonts w:ascii="Arial" w:hAnsi="Arial" w:cs="Arial" w:hint="eastAsia"/>
          <w:sz w:val="24"/>
          <w:szCs w:val="24"/>
        </w:rPr>
        <w:t>1</w:t>
      </w:r>
      <w:r w:rsidRPr="00193CE7">
        <w:rPr>
          <w:rFonts w:ascii="Arial" w:hAnsi="Arial" w:cs="Arial"/>
          <w:sz w:val="24"/>
          <w:szCs w:val="24"/>
        </w:rPr>
        <w:t>points).</w:t>
      </w:r>
      <w:r>
        <w:rPr>
          <w:rFonts w:ascii="Arial" w:hAnsi="Arial" w:cs="Arial" w:hint="eastAsia"/>
          <w:sz w:val="24"/>
          <w:szCs w:val="24"/>
        </w:rPr>
        <w:t xml:space="preserve"> </w:t>
      </w:r>
      <w:r w:rsidR="00993D88" w:rsidRPr="00193CE7">
        <w:rPr>
          <w:rFonts w:ascii="Arial" w:hAnsi="Arial" w:cs="Arial"/>
          <w:sz w:val="24"/>
          <w:szCs w:val="24"/>
        </w:rPr>
        <w:t xml:space="preserve">The </w:t>
      </w:r>
      <w:r w:rsidR="00993D88">
        <w:rPr>
          <w:rFonts w:ascii="Arial" w:hAnsi="Arial" w:cs="Arial" w:hint="eastAsia"/>
          <w:sz w:val="24"/>
          <w:szCs w:val="24"/>
        </w:rPr>
        <w:t>spectrum</w:t>
      </w:r>
      <w:r w:rsidR="00993D88" w:rsidRPr="00193CE7">
        <w:rPr>
          <w:rFonts w:ascii="Arial" w:hAnsi="Arial" w:cs="Arial"/>
          <w:sz w:val="24"/>
          <w:szCs w:val="24"/>
        </w:rPr>
        <w:t xml:space="preserve"> was measured using a </w:t>
      </w:r>
      <w:r w:rsidR="00993D88">
        <w:rPr>
          <w:rFonts w:ascii="Arial" w:hAnsi="Arial" w:cs="Arial" w:hint="eastAsia"/>
          <w:sz w:val="24"/>
          <w:szCs w:val="24"/>
        </w:rPr>
        <w:t>Spectrometer</w:t>
      </w:r>
      <w:r w:rsidR="00993D88" w:rsidRPr="00193CE7">
        <w:rPr>
          <w:rFonts w:ascii="Arial" w:hAnsi="Arial" w:cs="Arial"/>
          <w:sz w:val="24"/>
          <w:szCs w:val="24"/>
        </w:rPr>
        <w:t xml:space="preserve"> (horizontal angle: 0 ~ 360, 16points, vertical angle: </w:t>
      </w:r>
      <w:r w:rsidR="00993D88">
        <w:rPr>
          <w:rFonts w:ascii="Arial" w:hAnsi="Arial" w:cs="Arial" w:hint="eastAsia"/>
          <w:sz w:val="24"/>
          <w:szCs w:val="24"/>
        </w:rPr>
        <w:t>85</w:t>
      </w:r>
      <w:r w:rsidR="00993D88" w:rsidRPr="00193CE7">
        <w:rPr>
          <w:rFonts w:ascii="Arial" w:hAnsi="Arial" w:cs="Arial"/>
          <w:sz w:val="24"/>
          <w:szCs w:val="24"/>
        </w:rPr>
        <w:t xml:space="preserve"> ~ </w:t>
      </w:r>
      <w:r w:rsidR="00993D88">
        <w:rPr>
          <w:rFonts w:ascii="Arial" w:hAnsi="Arial" w:cs="Arial" w:hint="eastAsia"/>
          <w:sz w:val="24"/>
          <w:szCs w:val="24"/>
        </w:rPr>
        <w:t>95</w:t>
      </w:r>
      <w:r w:rsidR="00993D88" w:rsidRPr="00193CE7">
        <w:rPr>
          <w:rFonts w:ascii="Arial" w:hAnsi="Arial" w:cs="Arial"/>
          <w:sz w:val="24"/>
          <w:szCs w:val="24"/>
        </w:rPr>
        <w:t xml:space="preserve">, </w:t>
      </w:r>
      <w:r w:rsidR="00993D88">
        <w:rPr>
          <w:rFonts w:ascii="Arial" w:hAnsi="Arial" w:cs="Arial" w:hint="eastAsia"/>
          <w:sz w:val="24"/>
          <w:szCs w:val="24"/>
        </w:rPr>
        <w:t>11</w:t>
      </w:r>
      <w:r w:rsidR="00993D88" w:rsidRPr="00193CE7">
        <w:rPr>
          <w:rFonts w:ascii="Arial" w:hAnsi="Arial" w:cs="Arial"/>
          <w:sz w:val="24"/>
          <w:szCs w:val="24"/>
        </w:rPr>
        <w:t>points).</w:t>
      </w:r>
      <w:r w:rsidR="00993D88">
        <w:rPr>
          <w:rFonts w:ascii="Arial" w:hAnsi="Arial" w:cs="Arial" w:hint="eastAsia"/>
          <w:sz w:val="24"/>
          <w:szCs w:val="24"/>
        </w:rPr>
        <w:t xml:space="preserve"> </w:t>
      </w:r>
      <w:r w:rsidR="00993D88" w:rsidRPr="00993D88">
        <w:rPr>
          <w:rFonts w:ascii="Arial" w:hAnsi="Arial" w:cs="Arial"/>
          <w:sz w:val="24"/>
          <w:szCs w:val="24"/>
        </w:rPr>
        <w:t>Lens transmittance was compared with the transmittance of the lens between the laser light source and the detector.</w:t>
      </w:r>
      <w:r w:rsidR="00311B6E">
        <w:rPr>
          <w:rFonts w:ascii="Arial" w:hAnsi="Arial" w:cs="Arial" w:hint="eastAsia"/>
          <w:sz w:val="24"/>
          <w:szCs w:val="24"/>
        </w:rPr>
        <w:t xml:space="preserve"> </w:t>
      </w:r>
      <w:r w:rsidR="00311B6E" w:rsidRPr="00311B6E">
        <w:rPr>
          <w:rFonts w:ascii="Arial" w:hAnsi="Arial" w:cs="Arial"/>
          <w:sz w:val="24"/>
          <w:szCs w:val="24"/>
        </w:rPr>
        <w:t xml:space="preserve">Optical </w:t>
      </w:r>
      <w:r w:rsidR="00E72C83">
        <w:rPr>
          <w:rFonts w:ascii="Arial" w:hAnsi="Arial" w:cs="Arial" w:hint="eastAsia"/>
          <w:sz w:val="24"/>
          <w:szCs w:val="24"/>
        </w:rPr>
        <w:t xml:space="preserve">characteristics </w:t>
      </w:r>
      <w:r w:rsidR="00311B6E" w:rsidRPr="00311B6E">
        <w:rPr>
          <w:rFonts w:ascii="Arial" w:hAnsi="Arial" w:cs="Arial"/>
          <w:sz w:val="24"/>
          <w:szCs w:val="24"/>
        </w:rPr>
        <w:t>of the LED Package was measured using an integrating sphere at the rated current.</w:t>
      </w:r>
      <w:r w:rsidR="00311B6E">
        <w:rPr>
          <w:rFonts w:ascii="Arial" w:hAnsi="Arial" w:cs="Arial" w:hint="eastAsia"/>
          <w:sz w:val="24"/>
          <w:szCs w:val="24"/>
        </w:rPr>
        <w:t xml:space="preserve"> </w:t>
      </w:r>
    </w:p>
    <w:p w:rsidR="00E72C83" w:rsidRDefault="00311B6E" w:rsidP="00F3293B">
      <w:pPr>
        <w:pStyle w:val="a"/>
        <w:spacing w:line="384" w:lineRule="auto"/>
        <w:rPr>
          <w:rFonts w:ascii="Arial" w:eastAsia="Batang" w:hAnsi="Arial" w:cs="Arial"/>
          <w:sz w:val="24"/>
          <w:szCs w:val="24"/>
        </w:rPr>
      </w:pPr>
      <w:r w:rsidRPr="00E72C83">
        <w:rPr>
          <w:rFonts w:ascii="Arial" w:hAnsi="Arial" w:cs="Arial"/>
          <w:sz w:val="24"/>
          <w:szCs w:val="24"/>
        </w:rPr>
        <w:t xml:space="preserve">From the results, </w:t>
      </w:r>
      <w:r w:rsidR="00E72C83" w:rsidRPr="00E72C83">
        <w:rPr>
          <w:rFonts w:ascii="Arial" w:eastAsia="Arial Unicode MS" w:hAnsi="Arial" w:cs="Arial"/>
          <w:sz w:val="24"/>
          <w:szCs w:val="24"/>
        </w:rPr>
        <w:t xml:space="preserve">the luminous intensity did not meet the regular inspection standards and </w:t>
      </w:r>
      <w:r w:rsidR="00E72C83">
        <w:rPr>
          <w:rFonts w:ascii="Arial" w:eastAsia="Arial Unicode MS" w:hAnsi="Arial" w:cs="Arial" w:hint="eastAsia"/>
          <w:sz w:val="24"/>
          <w:szCs w:val="24"/>
        </w:rPr>
        <w:t>The h</w:t>
      </w:r>
      <w:r w:rsidR="00E72C83" w:rsidRPr="00E72C83">
        <w:rPr>
          <w:rFonts w:ascii="Arial" w:eastAsia="Batang" w:hAnsi="Arial" w:cs="Arial"/>
          <w:sz w:val="24"/>
          <w:szCs w:val="24"/>
        </w:rPr>
        <w:t>orizontal distribution</w:t>
      </w:r>
      <w:r w:rsidR="00E72C83">
        <w:rPr>
          <w:rFonts w:ascii="Arial" w:eastAsia="Batang" w:hAnsi="Arial" w:cs="Arial" w:hint="eastAsia"/>
          <w:sz w:val="24"/>
          <w:szCs w:val="24"/>
        </w:rPr>
        <w:t xml:space="preserve"> of lanterns</w:t>
      </w:r>
      <w:r w:rsidR="00E72C83" w:rsidRPr="00E72C83">
        <w:rPr>
          <w:rFonts w:ascii="Arial" w:eastAsia="Batang" w:hAnsi="Arial" w:cs="Arial"/>
          <w:sz w:val="24"/>
          <w:szCs w:val="24"/>
        </w:rPr>
        <w:t xml:space="preserve"> is </w:t>
      </w:r>
      <w:r w:rsidR="00E72C83">
        <w:rPr>
          <w:rFonts w:ascii="Arial" w:eastAsia="Batang" w:hAnsi="Arial" w:cs="Arial" w:hint="eastAsia"/>
          <w:sz w:val="24"/>
          <w:szCs w:val="24"/>
        </w:rPr>
        <w:t>large</w:t>
      </w:r>
      <w:r w:rsidR="00E72C83" w:rsidRPr="00E72C83">
        <w:rPr>
          <w:rFonts w:ascii="Arial" w:eastAsia="Batang" w:hAnsi="Arial" w:cs="Arial"/>
          <w:sz w:val="24"/>
          <w:szCs w:val="24"/>
        </w:rPr>
        <w:t xml:space="preserve"> </w:t>
      </w:r>
      <w:r w:rsidR="00996F45">
        <w:rPr>
          <w:rFonts w:ascii="Arial" w:eastAsia="Batang" w:hAnsi="Arial" w:cs="Arial" w:hint="eastAsia"/>
          <w:sz w:val="24"/>
          <w:szCs w:val="24"/>
        </w:rPr>
        <w:t>deviation</w:t>
      </w:r>
      <w:r w:rsidR="00E72C83" w:rsidRPr="00E72C83">
        <w:rPr>
          <w:rFonts w:ascii="Arial" w:eastAsia="Batang" w:hAnsi="Arial" w:cs="Arial"/>
          <w:sz w:val="24"/>
          <w:szCs w:val="24"/>
        </w:rPr>
        <w:t xml:space="preserve">. </w:t>
      </w:r>
    </w:p>
    <w:p w:rsidR="00E72C83" w:rsidRDefault="00E72C83" w:rsidP="00E72C83">
      <w:pPr>
        <w:snapToGrid w:val="0"/>
        <w:spacing w:line="384" w:lineRule="auto"/>
        <w:jc w:val="both"/>
        <w:rPr>
          <w:rFonts w:eastAsia="Arial Unicode MS" w:cs="Arial"/>
          <w:sz w:val="24"/>
          <w:szCs w:val="24"/>
          <w:lang w:eastAsia="ko-KR"/>
        </w:rPr>
      </w:pPr>
      <w:r w:rsidRPr="00E72C83">
        <w:rPr>
          <w:rFonts w:eastAsia="휴먼명조" w:cs="Arial"/>
          <w:color w:val="000000"/>
          <w:sz w:val="24"/>
          <w:szCs w:val="24"/>
          <w:lang w:val="en-US" w:eastAsia="ko-KR"/>
        </w:rPr>
        <w:t xml:space="preserve">- </w:t>
      </w:r>
      <w:r w:rsidR="00FC2322" w:rsidRPr="00FC2322">
        <w:rPr>
          <w:rFonts w:eastAsia="휴먼명조" w:cs="Arial"/>
          <w:color w:val="000000"/>
          <w:sz w:val="24"/>
          <w:szCs w:val="24"/>
          <w:lang w:val="en-US" w:eastAsia="ko-KR"/>
        </w:rPr>
        <w:t xml:space="preserve">Yellow </w:t>
      </w:r>
      <w:r w:rsidRPr="00E72C83">
        <w:rPr>
          <w:rFonts w:eastAsia="휴먼명조" w:cs="Arial"/>
          <w:color w:val="000000"/>
          <w:sz w:val="24"/>
          <w:szCs w:val="24"/>
          <w:lang w:val="en-US" w:eastAsia="ko-KR"/>
        </w:rPr>
        <w:t>LED Lantern</w:t>
      </w:r>
      <w:r w:rsidR="00FC2322">
        <w:rPr>
          <w:rFonts w:eastAsia="휴먼명조" w:cs="Arial" w:hint="eastAsia"/>
          <w:color w:val="000000"/>
          <w:sz w:val="24"/>
          <w:szCs w:val="24"/>
          <w:lang w:val="en-US" w:eastAsia="ko-KR"/>
        </w:rPr>
        <w:t xml:space="preserve"> : min. </w:t>
      </w:r>
      <w:r w:rsidR="00FC2322" w:rsidRPr="00E72C83">
        <w:rPr>
          <w:rFonts w:eastAsia="Arial Unicode MS" w:cs="Arial"/>
          <w:sz w:val="24"/>
          <w:szCs w:val="24"/>
        </w:rPr>
        <w:t>luminous intensity</w:t>
      </w:r>
      <w:r w:rsidR="00FC2322">
        <w:rPr>
          <w:rFonts w:eastAsia="Arial Unicode MS" w:cs="Arial" w:hint="eastAsia"/>
          <w:sz w:val="24"/>
          <w:szCs w:val="24"/>
          <w:lang w:eastAsia="ko-KR"/>
        </w:rPr>
        <w:t xml:space="preserve"> 221.3cd, max. </w:t>
      </w:r>
      <w:r w:rsidR="00FC2322" w:rsidRPr="00E72C83">
        <w:rPr>
          <w:rFonts w:eastAsia="Arial Unicode MS" w:cs="Arial"/>
          <w:sz w:val="24"/>
          <w:szCs w:val="24"/>
        </w:rPr>
        <w:t>luminous intensity</w:t>
      </w:r>
      <w:r w:rsidR="00FC2322">
        <w:rPr>
          <w:rFonts w:eastAsia="Arial Unicode MS" w:cs="Arial" w:hint="eastAsia"/>
          <w:sz w:val="24"/>
          <w:szCs w:val="24"/>
          <w:lang w:eastAsia="ko-KR"/>
        </w:rPr>
        <w:t xml:space="preserve"> 306.6cd</w:t>
      </w:r>
    </w:p>
    <w:p w:rsidR="00FC2322" w:rsidRDefault="00FC2322" w:rsidP="00E72C83">
      <w:pPr>
        <w:snapToGrid w:val="0"/>
        <w:spacing w:line="384" w:lineRule="auto"/>
        <w:jc w:val="center"/>
        <w:rPr>
          <w:rFonts w:ascii="Batang" w:hAnsi="Batang" w:cs="Gulim"/>
          <w:color w:val="000000"/>
          <w:sz w:val="20"/>
          <w:szCs w:val="20"/>
          <w:lang w:val="en-US" w:eastAsia="ko-KR"/>
        </w:rPr>
      </w:pPr>
    </w:p>
    <w:p w:rsidR="00E72C83" w:rsidRPr="00E72C83" w:rsidRDefault="00E72C83" w:rsidP="00E72C83">
      <w:pPr>
        <w:snapToGrid w:val="0"/>
        <w:spacing w:line="384" w:lineRule="auto"/>
        <w:jc w:val="center"/>
        <w:rPr>
          <w:rFonts w:ascii="Batang" w:hAnsi="Batang" w:cs="Gulim"/>
          <w:color w:val="000000"/>
          <w:sz w:val="20"/>
          <w:szCs w:val="20"/>
          <w:lang w:val="en-US" w:eastAsia="ko-KR"/>
        </w:rPr>
      </w:pPr>
      <w:r>
        <w:rPr>
          <w:rFonts w:ascii="Batang" w:hAnsi="Batang" w:cs="Gulim"/>
          <w:noProof/>
          <w:color w:val="000000"/>
          <w:sz w:val="20"/>
          <w:szCs w:val="20"/>
          <w:lang w:val="en-IE" w:eastAsia="en-IE"/>
        </w:rPr>
        <w:drawing>
          <wp:inline distT="0" distB="0" distL="0" distR="0">
            <wp:extent cx="2767330" cy="1868805"/>
            <wp:effectExtent l="19050" t="0" r="0" b="0"/>
            <wp:docPr id="6" name="_x209222144" descr="EMB000026e871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209222144" descr="EMB000026e871a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186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2322">
        <w:rPr>
          <w:rFonts w:ascii="Batang" w:hAnsi="Batang" w:cs="Gulim" w:hint="eastAsia"/>
          <w:color w:val="000000"/>
          <w:sz w:val="20"/>
          <w:szCs w:val="20"/>
          <w:lang w:val="en-US" w:eastAsia="ko-KR"/>
        </w:rPr>
        <w:t xml:space="preserve">        </w:t>
      </w:r>
      <w:r>
        <w:rPr>
          <w:rFonts w:ascii="Batang" w:hAnsi="Batang" w:cs="Gulim"/>
          <w:noProof/>
          <w:color w:val="000000"/>
          <w:sz w:val="20"/>
          <w:szCs w:val="20"/>
          <w:lang w:val="en-IE" w:eastAsia="en-IE"/>
        </w:rPr>
        <w:drawing>
          <wp:inline distT="0" distB="0" distL="0" distR="0">
            <wp:extent cx="2337435" cy="1868805"/>
            <wp:effectExtent l="19050" t="0" r="5715" b="0"/>
            <wp:docPr id="5" name="_x209222784" descr="EMB000026e871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209222784" descr="EMB000026e871aa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435" cy="1868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C83" w:rsidRPr="00E72C83" w:rsidRDefault="00FC2322" w:rsidP="00E72C83">
      <w:pPr>
        <w:snapToGrid w:val="0"/>
        <w:spacing w:line="384" w:lineRule="auto"/>
        <w:jc w:val="both"/>
        <w:rPr>
          <w:rFonts w:cs="Arial"/>
          <w:color w:val="000000"/>
          <w:sz w:val="24"/>
          <w:szCs w:val="24"/>
          <w:lang w:val="en-US" w:eastAsia="ko-KR"/>
        </w:rPr>
      </w:pPr>
      <w:r>
        <w:rPr>
          <w:rFonts w:cs="Arial" w:hint="eastAsia"/>
          <w:color w:val="000000"/>
          <w:sz w:val="24"/>
          <w:szCs w:val="24"/>
          <w:lang w:val="en-US" w:eastAsia="ko-KR"/>
        </w:rPr>
        <w:t xml:space="preserve"> </w:t>
      </w:r>
      <w:r w:rsidRPr="00FC2322">
        <w:rPr>
          <w:rFonts w:cs="Arial"/>
          <w:color w:val="000000"/>
          <w:sz w:val="24"/>
          <w:szCs w:val="24"/>
          <w:lang w:val="en-US" w:eastAsia="ko-KR"/>
        </w:rPr>
        <w:t xml:space="preserve">      </w:t>
      </w:r>
      <w:r>
        <w:rPr>
          <w:rFonts w:cs="Arial" w:hint="eastAsia"/>
          <w:color w:val="000000"/>
          <w:sz w:val="24"/>
          <w:szCs w:val="24"/>
          <w:lang w:val="en-US" w:eastAsia="ko-KR"/>
        </w:rPr>
        <w:t xml:space="preserve">Fig.2 </w:t>
      </w:r>
      <w:r w:rsidR="00E72C83" w:rsidRPr="00E72C83">
        <w:rPr>
          <w:rFonts w:cs="Arial"/>
          <w:color w:val="000000"/>
          <w:sz w:val="24"/>
          <w:szCs w:val="24"/>
          <w:lang w:val="en-US" w:eastAsia="ko-KR"/>
        </w:rPr>
        <w:t xml:space="preserve">Polar Luminous Intensity Distribution </w:t>
      </w:r>
      <w:r>
        <w:rPr>
          <w:rFonts w:cs="Arial" w:hint="eastAsia"/>
          <w:color w:val="000000"/>
          <w:sz w:val="24"/>
          <w:szCs w:val="24"/>
          <w:lang w:val="en-US" w:eastAsia="ko-KR"/>
        </w:rPr>
        <w:t xml:space="preserve">        Fig. 3 </w:t>
      </w:r>
      <w:r>
        <w:rPr>
          <w:rFonts w:cs="Arial"/>
          <w:color w:val="000000"/>
          <w:sz w:val="24"/>
          <w:szCs w:val="24"/>
          <w:lang w:val="en-US" w:eastAsia="ko-KR"/>
        </w:rPr>
        <w:t>Cone Intensity Distribution</w:t>
      </w:r>
    </w:p>
    <w:p w:rsidR="00E72C83" w:rsidRPr="00E72C83" w:rsidRDefault="00E72C83" w:rsidP="00E72C83">
      <w:pPr>
        <w:snapToGrid w:val="0"/>
        <w:spacing w:line="384" w:lineRule="auto"/>
        <w:jc w:val="both"/>
        <w:rPr>
          <w:rFonts w:ascii="Batang" w:hAnsi="Batang" w:cs="Gulim"/>
          <w:color w:val="000000"/>
          <w:sz w:val="20"/>
          <w:szCs w:val="20"/>
          <w:lang w:val="en-US" w:eastAsia="ko-KR"/>
        </w:rPr>
      </w:pPr>
    </w:p>
    <w:p w:rsidR="00FC2322" w:rsidRDefault="00FC2322" w:rsidP="00FC2322">
      <w:pPr>
        <w:snapToGrid w:val="0"/>
        <w:spacing w:line="384" w:lineRule="auto"/>
        <w:jc w:val="both"/>
        <w:rPr>
          <w:rFonts w:eastAsia="Arial Unicode MS" w:cs="Arial"/>
          <w:sz w:val="24"/>
          <w:szCs w:val="24"/>
          <w:lang w:eastAsia="ko-KR"/>
        </w:rPr>
      </w:pPr>
      <w:r w:rsidRPr="00E72C83">
        <w:rPr>
          <w:rFonts w:eastAsia="휴먼명조" w:cs="Arial"/>
          <w:color w:val="000000"/>
          <w:sz w:val="24"/>
          <w:szCs w:val="24"/>
          <w:lang w:val="en-US" w:eastAsia="ko-KR"/>
        </w:rPr>
        <w:t xml:space="preserve">- </w:t>
      </w:r>
      <w:r>
        <w:rPr>
          <w:rFonts w:eastAsia="휴먼명조" w:cs="Arial" w:hint="eastAsia"/>
          <w:color w:val="000000"/>
          <w:sz w:val="24"/>
          <w:szCs w:val="24"/>
          <w:lang w:val="en-US" w:eastAsia="ko-KR"/>
        </w:rPr>
        <w:t>White</w:t>
      </w:r>
      <w:r w:rsidRPr="00FC2322">
        <w:rPr>
          <w:rFonts w:eastAsia="휴먼명조" w:cs="Arial"/>
          <w:color w:val="000000"/>
          <w:sz w:val="24"/>
          <w:szCs w:val="24"/>
          <w:lang w:val="en-US" w:eastAsia="ko-KR"/>
        </w:rPr>
        <w:t xml:space="preserve"> </w:t>
      </w:r>
      <w:r w:rsidRPr="00E72C83">
        <w:rPr>
          <w:rFonts w:eastAsia="휴먼명조" w:cs="Arial"/>
          <w:color w:val="000000"/>
          <w:sz w:val="24"/>
          <w:szCs w:val="24"/>
          <w:lang w:val="en-US" w:eastAsia="ko-KR"/>
        </w:rPr>
        <w:t>LED Lantern</w:t>
      </w:r>
      <w:r>
        <w:rPr>
          <w:rFonts w:eastAsia="휴먼명조" w:cs="Arial" w:hint="eastAsia"/>
          <w:color w:val="000000"/>
          <w:sz w:val="24"/>
          <w:szCs w:val="24"/>
          <w:lang w:val="en-US" w:eastAsia="ko-KR"/>
        </w:rPr>
        <w:t xml:space="preserve"> : min. </w:t>
      </w:r>
      <w:r w:rsidRPr="00E72C83">
        <w:rPr>
          <w:rFonts w:eastAsia="Arial Unicode MS" w:cs="Arial"/>
          <w:sz w:val="24"/>
          <w:szCs w:val="24"/>
        </w:rPr>
        <w:t>luminous intensity</w:t>
      </w:r>
      <w:r>
        <w:rPr>
          <w:rFonts w:eastAsia="Arial Unicode MS" w:cs="Arial" w:hint="eastAsia"/>
          <w:sz w:val="24"/>
          <w:szCs w:val="24"/>
          <w:lang w:eastAsia="ko-KR"/>
        </w:rPr>
        <w:t xml:space="preserve"> 78.8cd, max. </w:t>
      </w:r>
      <w:r w:rsidRPr="00E72C83">
        <w:rPr>
          <w:rFonts w:eastAsia="Arial Unicode MS" w:cs="Arial"/>
          <w:sz w:val="24"/>
          <w:szCs w:val="24"/>
        </w:rPr>
        <w:t>luminous intensity</w:t>
      </w:r>
      <w:r>
        <w:rPr>
          <w:rFonts w:eastAsia="Arial Unicode MS" w:cs="Arial" w:hint="eastAsia"/>
          <w:sz w:val="24"/>
          <w:szCs w:val="24"/>
          <w:lang w:eastAsia="ko-KR"/>
        </w:rPr>
        <w:t xml:space="preserve"> 111.5cd</w:t>
      </w:r>
    </w:p>
    <w:p w:rsidR="00FC2322" w:rsidRDefault="00FC2322" w:rsidP="00FC2322">
      <w:pPr>
        <w:snapToGrid w:val="0"/>
        <w:spacing w:line="384" w:lineRule="auto"/>
        <w:jc w:val="center"/>
        <w:rPr>
          <w:rFonts w:ascii="Batang" w:hAnsi="Batang" w:cs="Gulim"/>
          <w:color w:val="000000"/>
          <w:sz w:val="20"/>
          <w:szCs w:val="20"/>
          <w:lang w:val="en-US" w:eastAsia="ko-KR"/>
        </w:rPr>
      </w:pPr>
    </w:p>
    <w:p w:rsidR="00FC2322" w:rsidRPr="00FC2322" w:rsidRDefault="00FC2322" w:rsidP="00FC2322">
      <w:pPr>
        <w:snapToGrid w:val="0"/>
        <w:spacing w:line="384" w:lineRule="auto"/>
        <w:jc w:val="center"/>
        <w:rPr>
          <w:rFonts w:ascii="Batang" w:hAnsi="Batang" w:cs="Gulim"/>
          <w:noProof/>
          <w:color w:val="000000"/>
          <w:sz w:val="20"/>
          <w:szCs w:val="20"/>
          <w:lang w:val="en-US" w:eastAsia="ko-KR"/>
        </w:rPr>
      </w:pPr>
      <w:r w:rsidRPr="00FC2322">
        <w:rPr>
          <w:rFonts w:ascii="Batang" w:hAnsi="Batang" w:cs="Gulim"/>
          <w:noProof/>
          <w:color w:val="000000"/>
          <w:sz w:val="20"/>
          <w:szCs w:val="20"/>
          <w:lang w:val="en-IE" w:eastAsia="en-IE"/>
        </w:rPr>
        <w:drawing>
          <wp:inline distT="0" distB="0" distL="0" distR="0">
            <wp:extent cx="2768400" cy="1868556"/>
            <wp:effectExtent l="19050" t="0" r="0" b="0"/>
            <wp:docPr id="29" name="_x209221264" descr="EMB000026e871ac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209221264" descr="EMB000026e871ac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400" cy="1868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C2322">
        <w:rPr>
          <w:rFonts w:ascii="Batang" w:hAnsi="Batang" w:cs="Gulim" w:hint="eastAsia"/>
          <w:noProof/>
          <w:color w:val="000000"/>
          <w:sz w:val="20"/>
          <w:szCs w:val="20"/>
          <w:lang w:val="en-US" w:eastAsia="ko-KR"/>
        </w:rPr>
        <w:t xml:space="preserve">        </w:t>
      </w:r>
      <w:r w:rsidRPr="00FC2322">
        <w:rPr>
          <w:rFonts w:ascii="Batang" w:hAnsi="Batang" w:cs="Gulim"/>
          <w:noProof/>
          <w:color w:val="000000"/>
          <w:sz w:val="20"/>
          <w:szCs w:val="20"/>
          <w:lang w:val="en-IE" w:eastAsia="en-IE"/>
        </w:rPr>
        <w:drawing>
          <wp:inline distT="0" distB="0" distL="0" distR="0">
            <wp:extent cx="2336773" cy="1868450"/>
            <wp:effectExtent l="19050" t="0" r="6377" b="0"/>
            <wp:docPr id="30" name="_x209221904" descr="EMB000026e871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209221904" descr="EMB000026e871ad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435" cy="1868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2322" w:rsidRPr="00E72C83" w:rsidRDefault="00FC2322" w:rsidP="00FC2322">
      <w:pPr>
        <w:snapToGrid w:val="0"/>
        <w:spacing w:line="384" w:lineRule="auto"/>
        <w:jc w:val="both"/>
        <w:rPr>
          <w:rFonts w:cs="Arial"/>
          <w:color w:val="000000"/>
          <w:sz w:val="24"/>
          <w:szCs w:val="24"/>
          <w:lang w:val="en-US" w:eastAsia="ko-KR"/>
        </w:rPr>
      </w:pPr>
      <w:r>
        <w:rPr>
          <w:rFonts w:cs="Arial" w:hint="eastAsia"/>
          <w:color w:val="000000"/>
          <w:sz w:val="24"/>
          <w:szCs w:val="24"/>
          <w:lang w:val="en-US" w:eastAsia="ko-KR"/>
        </w:rPr>
        <w:t xml:space="preserve"> </w:t>
      </w:r>
      <w:r w:rsidRPr="00FC2322">
        <w:rPr>
          <w:rFonts w:cs="Arial"/>
          <w:color w:val="000000"/>
          <w:sz w:val="24"/>
          <w:szCs w:val="24"/>
          <w:lang w:val="en-US" w:eastAsia="ko-KR"/>
        </w:rPr>
        <w:t xml:space="preserve">      </w:t>
      </w:r>
      <w:r>
        <w:rPr>
          <w:rFonts w:cs="Arial" w:hint="eastAsia"/>
          <w:color w:val="000000"/>
          <w:sz w:val="24"/>
          <w:szCs w:val="24"/>
          <w:lang w:val="en-US" w:eastAsia="ko-KR"/>
        </w:rPr>
        <w:t xml:space="preserve">Fig.4 </w:t>
      </w:r>
      <w:r w:rsidRPr="00E72C83">
        <w:rPr>
          <w:rFonts w:cs="Arial"/>
          <w:color w:val="000000"/>
          <w:sz w:val="24"/>
          <w:szCs w:val="24"/>
          <w:lang w:val="en-US" w:eastAsia="ko-KR"/>
        </w:rPr>
        <w:t xml:space="preserve">Polar Luminous Intensity Distribution </w:t>
      </w:r>
      <w:r>
        <w:rPr>
          <w:rFonts w:cs="Arial" w:hint="eastAsia"/>
          <w:color w:val="000000"/>
          <w:sz w:val="24"/>
          <w:szCs w:val="24"/>
          <w:lang w:val="en-US" w:eastAsia="ko-KR"/>
        </w:rPr>
        <w:t xml:space="preserve">        Fig. 5 </w:t>
      </w:r>
      <w:r>
        <w:rPr>
          <w:rFonts w:cs="Arial"/>
          <w:color w:val="000000"/>
          <w:sz w:val="24"/>
          <w:szCs w:val="24"/>
          <w:lang w:val="en-US" w:eastAsia="ko-KR"/>
        </w:rPr>
        <w:t>Cone Intensity Distribution</w:t>
      </w:r>
    </w:p>
    <w:p w:rsidR="00193CE7" w:rsidRDefault="00193CE7" w:rsidP="00F3293B">
      <w:pPr>
        <w:pStyle w:val="a"/>
        <w:spacing w:line="384" w:lineRule="auto"/>
        <w:rPr>
          <w:rFonts w:ascii="Arial" w:hAnsi="Arial" w:cs="Arial"/>
          <w:sz w:val="24"/>
          <w:szCs w:val="24"/>
        </w:rPr>
      </w:pPr>
    </w:p>
    <w:p w:rsidR="00F3293B" w:rsidRDefault="00B92FA2" w:rsidP="005E0660">
      <w:pPr>
        <w:pStyle w:val="BodyText"/>
        <w:spacing w:line="360" w:lineRule="auto"/>
        <w:rPr>
          <w:rFonts w:cs="Arial"/>
          <w:sz w:val="24"/>
          <w:szCs w:val="24"/>
          <w:lang w:eastAsia="ko-KR"/>
        </w:rPr>
      </w:pPr>
      <w:r w:rsidRPr="005E0660">
        <w:rPr>
          <w:rFonts w:cs="Arial"/>
          <w:sz w:val="24"/>
          <w:szCs w:val="24"/>
          <w:lang w:eastAsia="ko-KR"/>
        </w:rPr>
        <w:t xml:space="preserve">When the Transmittance after the injection molding of the PMMA material used for the lens is considered to be about 90-94%, the measured </w:t>
      </w:r>
      <w:r w:rsidR="00996F45" w:rsidRPr="005E0660">
        <w:rPr>
          <w:rFonts w:eastAsia="휴먼명조" w:cs="Arial"/>
          <w:color w:val="000000"/>
          <w:sz w:val="24"/>
          <w:szCs w:val="24"/>
          <w:lang w:val="en-US" w:eastAsia="ko-KR"/>
        </w:rPr>
        <w:t xml:space="preserve">Lens </w:t>
      </w:r>
      <w:r w:rsidR="00996F45" w:rsidRPr="005E0660">
        <w:rPr>
          <w:rFonts w:cs="Arial"/>
          <w:sz w:val="24"/>
          <w:szCs w:val="24"/>
        </w:rPr>
        <w:t>transmittance</w:t>
      </w:r>
      <w:r w:rsidR="00996F45" w:rsidRPr="005E0660">
        <w:rPr>
          <w:rFonts w:cs="Arial"/>
          <w:sz w:val="24"/>
          <w:szCs w:val="24"/>
          <w:lang w:eastAsia="ko-KR"/>
        </w:rPr>
        <w:t xml:space="preserve"> </w:t>
      </w:r>
      <w:r w:rsidRPr="005E0660">
        <w:rPr>
          <w:rFonts w:cs="Arial"/>
          <w:sz w:val="24"/>
          <w:szCs w:val="24"/>
          <w:lang w:eastAsia="ko-KR"/>
        </w:rPr>
        <w:t xml:space="preserve">were good. </w:t>
      </w:r>
    </w:p>
    <w:p w:rsidR="005E0660" w:rsidRDefault="005E0660" w:rsidP="005E0660">
      <w:pPr>
        <w:pStyle w:val="BodyText"/>
        <w:spacing w:line="360" w:lineRule="auto"/>
        <w:rPr>
          <w:rFonts w:cs="Arial"/>
          <w:sz w:val="24"/>
          <w:szCs w:val="24"/>
          <w:lang w:eastAsia="ko-KR"/>
        </w:rPr>
      </w:pPr>
    </w:p>
    <w:p w:rsidR="005E0660" w:rsidRPr="005E0660" w:rsidRDefault="005E0660" w:rsidP="005E0660">
      <w:pPr>
        <w:pStyle w:val="BodyText"/>
        <w:spacing w:line="360" w:lineRule="auto"/>
        <w:rPr>
          <w:rFonts w:cs="Arial"/>
          <w:sz w:val="24"/>
          <w:szCs w:val="24"/>
          <w:lang w:val="en-US" w:eastAsia="ko-KR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459"/>
        <w:gridCol w:w="2738"/>
        <w:gridCol w:w="2736"/>
        <w:gridCol w:w="1666"/>
      </w:tblGrid>
      <w:tr w:rsidR="009A38B2" w:rsidRPr="005E0660" w:rsidTr="005E0660">
        <w:trPr>
          <w:jc w:val="center"/>
        </w:trPr>
        <w:tc>
          <w:tcPr>
            <w:tcW w:w="2459" w:type="dxa"/>
            <w:vAlign w:val="center"/>
          </w:tcPr>
          <w:p w:rsidR="009A38B2" w:rsidRPr="005E0660" w:rsidRDefault="009A38B2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Type</w:t>
            </w:r>
          </w:p>
        </w:tc>
        <w:tc>
          <w:tcPr>
            <w:tcW w:w="2738" w:type="dxa"/>
            <w:vAlign w:val="center"/>
          </w:tcPr>
          <w:p w:rsidR="009A38B2" w:rsidRPr="005E0660" w:rsidRDefault="009A38B2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Yellow LED Lantern</w:t>
            </w:r>
          </w:p>
        </w:tc>
        <w:tc>
          <w:tcPr>
            <w:tcW w:w="2736" w:type="dxa"/>
            <w:vAlign w:val="center"/>
          </w:tcPr>
          <w:p w:rsidR="009A38B2" w:rsidRPr="005E0660" w:rsidRDefault="009A38B2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White LED Lantern</w:t>
            </w:r>
          </w:p>
        </w:tc>
        <w:tc>
          <w:tcPr>
            <w:tcW w:w="1666" w:type="dxa"/>
            <w:vAlign w:val="center"/>
          </w:tcPr>
          <w:p w:rsidR="009A38B2" w:rsidRPr="005E0660" w:rsidRDefault="009A38B2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Remark</w:t>
            </w:r>
          </w:p>
        </w:tc>
      </w:tr>
      <w:tr w:rsidR="009A38B2" w:rsidRPr="005E0660" w:rsidTr="005E0660">
        <w:trPr>
          <w:trHeight w:val="339"/>
          <w:jc w:val="center"/>
        </w:trPr>
        <w:tc>
          <w:tcPr>
            <w:tcW w:w="2459" w:type="dxa"/>
            <w:vAlign w:val="center"/>
          </w:tcPr>
          <w:p w:rsidR="009A38B2" w:rsidRPr="005E0660" w:rsidRDefault="009A38B2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eastAsia="휴먼명조" w:cs="Arial"/>
                <w:color w:val="000000"/>
                <w:sz w:val="24"/>
                <w:szCs w:val="24"/>
                <w:lang w:val="en-US" w:eastAsia="ko-KR"/>
              </w:rPr>
              <w:t xml:space="preserve">Lens </w:t>
            </w:r>
            <w:r w:rsidRPr="005E0660">
              <w:rPr>
                <w:rFonts w:cs="Arial"/>
                <w:sz w:val="24"/>
                <w:szCs w:val="24"/>
              </w:rPr>
              <w:t>transmittance</w:t>
            </w:r>
          </w:p>
        </w:tc>
        <w:tc>
          <w:tcPr>
            <w:tcW w:w="2738" w:type="dxa"/>
            <w:vAlign w:val="center"/>
          </w:tcPr>
          <w:p w:rsidR="009A38B2" w:rsidRPr="005E0660" w:rsidRDefault="009A38B2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86.70%</w:t>
            </w:r>
          </w:p>
        </w:tc>
        <w:tc>
          <w:tcPr>
            <w:tcW w:w="2736" w:type="dxa"/>
            <w:vAlign w:val="center"/>
          </w:tcPr>
          <w:p w:rsidR="009A38B2" w:rsidRPr="005E0660" w:rsidRDefault="009A38B2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92.26%</w:t>
            </w:r>
          </w:p>
        </w:tc>
        <w:tc>
          <w:tcPr>
            <w:tcW w:w="1666" w:type="dxa"/>
            <w:vAlign w:val="center"/>
          </w:tcPr>
          <w:p w:rsidR="009A38B2" w:rsidRPr="005E0660" w:rsidRDefault="009A38B2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</w:p>
        </w:tc>
      </w:tr>
      <w:tr w:rsidR="009A38B2" w:rsidRPr="005E0660" w:rsidTr="005E0660">
        <w:trPr>
          <w:trHeight w:val="339"/>
          <w:jc w:val="center"/>
        </w:trPr>
        <w:tc>
          <w:tcPr>
            <w:tcW w:w="2459" w:type="dxa"/>
            <w:vAlign w:val="center"/>
          </w:tcPr>
          <w:p w:rsidR="009A38B2" w:rsidRPr="005E0660" w:rsidRDefault="009A38B2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color w:val="000000"/>
                <w:sz w:val="24"/>
                <w:szCs w:val="24"/>
                <w:lang w:val="en-US" w:eastAsia="ko-KR"/>
              </w:rPr>
            </w:pPr>
            <w:r w:rsidRPr="005E0660">
              <w:rPr>
                <w:rFonts w:cs="Arial"/>
                <w:color w:val="000000"/>
                <w:sz w:val="24"/>
                <w:szCs w:val="24"/>
                <w:lang w:val="en-US" w:eastAsia="ko-KR"/>
              </w:rPr>
              <w:t>Lenz</w:t>
            </w:r>
          </w:p>
        </w:tc>
        <w:tc>
          <w:tcPr>
            <w:tcW w:w="2738" w:type="dxa"/>
            <w:vAlign w:val="center"/>
          </w:tcPr>
          <w:p w:rsidR="009A38B2" w:rsidRPr="005E0660" w:rsidRDefault="009A38B2" w:rsidP="005E0660">
            <w:pPr>
              <w:pStyle w:val="a"/>
              <w:spacing w:before="100" w:beforeAutospacing="1" w:after="100" w:afterAutospacing="1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E0660">
              <w:rPr>
                <w:rFonts w:ascii="Arial" w:hAnsi="Arial" w:cs="Arial"/>
                <w:noProof/>
                <w:sz w:val="24"/>
                <w:szCs w:val="24"/>
                <w:lang w:val="en-IE" w:eastAsia="en-IE"/>
              </w:rPr>
              <w:drawing>
                <wp:inline distT="0" distB="0" distL="0" distR="0">
                  <wp:extent cx="1582420" cy="922655"/>
                  <wp:effectExtent l="19050" t="0" r="0" b="0"/>
                  <wp:docPr id="19" name="_x146827336" descr="EMB000026e871b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46827336" descr="EMB000026e871b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420" cy="922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36" w:type="dxa"/>
            <w:vAlign w:val="center"/>
          </w:tcPr>
          <w:p w:rsidR="009A38B2" w:rsidRPr="005E0660" w:rsidRDefault="009A38B2" w:rsidP="005E0660">
            <w:pPr>
              <w:pStyle w:val="a"/>
              <w:spacing w:before="100" w:beforeAutospacing="1" w:after="100" w:afterAutospacing="1" w:line="36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5E0660">
              <w:rPr>
                <w:rFonts w:ascii="Arial" w:hAnsi="Arial" w:cs="Arial"/>
                <w:noProof/>
                <w:sz w:val="24"/>
                <w:szCs w:val="24"/>
                <w:lang w:val="en-IE" w:eastAsia="en-IE"/>
              </w:rPr>
              <w:drawing>
                <wp:inline distT="0" distB="0" distL="0" distR="0">
                  <wp:extent cx="1574165" cy="922655"/>
                  <wp:effectExtent l="19050" t="0" r="6985" b="0"/>
                  <wp:docPr id="40" name="_x146827336" descr="EMB000026e871b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46827336" descr="EMB000026e871b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165" cy="922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6" w:type="dxa"/>
            <w:vAlign w:val="center"/>
          </w:tcPr>
          <w:p w:rsidR="009A38B2" w:rsidRPr="005E0660" w:rsidRDefault="009A38B2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Center</w:t>
            </w:r>
          </w:p>
        </w:tc>
      </w:tr>
    </w:tbl>
    <w:p w:rsidR="00B92FA2" w:rsidRPr="00967714" w:rsidRDefault="00B92FA2" w:rsidP="006F1717">
      <w:pPr>
        <w:pStyle w:val="BodyText"/>
        <w:spacing w:after="0" w:line="360" w:lineRule="auto"/>
        <w:rPr>
          <w:rFonts w:cs="Arial"/>
          <w:sz w:val="24"/>
          <w:szCs w:val="24"/>
          <w:lang w:eastAsia="ko-KR"/>
        </w:rPr>
      </w:pPr>
    </w:p>
    <w:p w:rsidR="004761F9" w:rsidRDefault="00760B08" w:rsidP="006F1717">
      <w:pPr>
        <w:pStyle w:val="BodyText"/>
        <w:spacing w:after="0" w:line="360" w:lineRule="auto"/>
        <w:rPr>
          <w:rFonts w:cs="Arial"/>
          <w:sz w:val="24"/>
          <w:szCs w:val="24"/>
          <w:lang w:eastAsia="ko-KR"/>
        </w:rPr>
      </w:pPr>
      <w:r>
        <w:rPr>
          <w:rFonts w:cs="Arial" w:hint="eastAsia"/>
          <w:sz w:val="24"/>
          <w:szCs w:val="24"/>
          <w:lang w:eastAsia="ko-KR"/>
        </w:rPr>
        <w:t xml:space="preserve">Test samples </w:t>
      </w:r>
      <w:r w:rsidR="007D4927">
        <w:rPr>
          <w:rFonts w:cs="Arial" w:hint="eastAsia"/>
          <w:sz w:val="24"/>
          <w:szCs w:val="24"/>
          <w:lang w:eastAsia="ko-KR"/>
        </w:rPr>
        <w:t>are</w:t>
      </w:r>
      <w:r>
        <w:rPr>
          <w:rFonts w:cs="Arial" w:hint="eastAsia"/>
          <w:sz w:val="24"/>
          <w:szCs w:val="24"/>
          <w:lang w:eastAsia="ko-KR"/>
        </w:rPr>
        <w:t xml:space="preserve"> LED Package16</w:t>
      </w:r>
      <w:r w:rsidR="007D4927">
        <w:rPr>
          <w:rFonts w:cs="Arial" w:hint="eastAsia"/>
          <w:sz w:val="24"/>
          <w:szCs w:val="24"/>
          <w:lang w:eastAsia="ko-KR"/>
        </w:rPr>
        <w:t>s</w:t>
      </w:r>
      <w:r>
        <w:rPr>
          <w:rFonts w:cs="Arial" w:hint="eastAsia"/>
          <w:sz w:val="24"/>
          <w:szCs w:val="24"/>
          <w:lang w:eastAsia="ko-KR"/>
        </w:rPr>
        <w:t>(same stage)</w:t>
      </w:r>
      <w:r w:rsidR="007D4927">
        <w:rPr>
          <w:rFonts w:cs="Arial" w:hint="eastAsia"/>
          <w:sz w:val="24"/>
          <w:szCs w:val="24"/>
          <w:lang w:eastAsia="ko-KR"/>
        </w:rPr>
        <w:t xml:space="preserve">. </w:t>
      </w:r>
    </w:p>
    <w:p w:rsidR="00647872" w:rsidRDefault="00647872" w:rsidP="006F1717">
      <w:pPr>
        <w:pStyle w:val="BodyText"/>
        <w:spacing w:after="0" w:line="360" w:lineRule="auto"/>
        <w:rPr>
          <w:rFonts w:cs="Arial"/>
          <w:sz w:val="24"/>
          <w:szCs w:val="24"/>
          <w:lang w:eastAsia="ko-KR"/>
        </w:rPr>
      </w:pP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573"/>
        <w:gridCol w:w="2573"/>
        <w:gridCol w:w="2573"/>
        <w:gridCol w:w="1906"/>
      </w:tblGrid>
      <w:tr w:rsidR="00996F45" w:rsidRPr="005E0660" w:rsidTr="005E0660">
        <w:trPr>
          <w:trHeight w:val="405"/>
          <w:jc w:val="center"/>
        </w:trPr>
        <w:tc>
          <w:tcPr>
            <w:tcW w:w="2573" w:type="dxa"/>
            <w:vMerge w:val="restart"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Type</w:t>
            </w:r>
          </w:p>
        </w:tc>
        <w:tc>
          <w:tcPr>
            <w:tcW w:w="5146" w:type="dxa"/>
            <w:gridSpan w:val="2"/>
            <w:vAlign w:val="center"/>
          </w:tcPr>
          <w:p w:rsidR="00996F45" w:rsidRPr="005E0660" w:rsidRDefault="005E0660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Luminous flux</w:t>
            </w:r>
          </w:p>
        </w:tc>
        <w:tc>
          <w:tcPr>
            <w:tcW w:w="1906" w:type="dxa"/>
            <w:vMerge w:val="restart"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Remark</w:t>
            </w:r>
          </w:p>
        </w:tc>
      </w:tr>
      <w:tr w:rsidR="00996F45" w:rsidRPr="005E0660" w:rsidTr="005E0660">
        <w:trPr>
          <w:trHeight w:val="145"/>
          <w:jc w:val="center"/>
        </w:trPr>
        <w:tc>
          <w:tcPr>
            <w:tcW w:w="2573" w:type="dxa"/>
            <w:vMerge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</w:p>
        </w:tc>
        <w:tc>
          <w:tcPr>
            <w:tcW w:w="2573" w:type="dxa"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Yellow LED Lantern</w:t>
            </w:r>
          </w:p>
        </w:tc>
        <w:tc>
          <w:tcPr>
            <w:tcW w:w="2573" w:type="dxa"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White LED Lantern</w:t>
            </w:r>
          </w:p>
        </w:tc>
        <w:tc>
          <w:tcPr>
            <w:tcW w:w="1906" w:type="dxa"/>
            <w:vMerge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</w:p>
        </w:tc>
      </w:tr>
      <w:tr w:rsidR="00996F45" w:rsidRPr="005E0660" w:rsidTr="005E0660">
        <w:trPr>
          <w:trHeight w:val="342"/>
          <w:jc w:val="center"/>
        </w:trPr>
        <w:tc>
          <w:tcPr>
            <w:tcW w:w="2573" w:type="dxa"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Min.</w:t>
            </w:r>
          </w:p>
        </w:tc>
        <w:tc>
          <w:tcPr>
            <w:tcW w:w="2573" w:type="dxa"/>
            <w:vAlign w:val="center"/>
          </w:tcPr>
          <w:p w:rsidR="00996F45" w:rsidRPr="005E0660" w:rsidRDefault="00996F45" w:rsidP="005E0660">
            <w:pPr>
              <w:pStyle w:val="a"/>
              <w:spacing w:before="100" w:beforeAutospacing="1" w:after="100" w:afterAutospacing="1" w:line="360" w:lineRule="auto"/>
              <w:jc w:val="center"/>
              <w:rPr>
                <w:rFonts w:ascii="Arial" w:eastAsia="Batang" w:hAnsi="Arial" w:cs="Arial"/>
                <w:sz w:val="24"/>
                <w:szCs w:val="24"/>
              </w:rPr>
            </w:pPr>
            <w:r w:rsidRPr="005E0660">
              <w:rPr>
                <w:rFonts w:ascii="Arial" w:eastAsia="Batang" w:hAnsi="Arial" w:cs="Arial"/>
                <w:sz w:val="24"/>
                <w:szCs w:val="24"/>
              </w:rPr>
              <w:t>1.57</w:t>
            </w:r>
          </w:p>
        </w:tc>
        <w:tc>
          <w:tcPr>
            <w:tcW w:w="2573" w:type="dxa"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  <w:r w:rsidRPr="005E0660">
              <w:rPr>
                <w:rFonts w:cs="Arial"/>
                <w:sz w:val="24"/>
                <w:szCs w:val="24"/>
                <w:lang w:eastAsia="ko-KR"/>
              </w:rPr>
              <w:t>0.34</w:t>
            </w:r>
          </w:p>
        </w:tc>
        <w:tc>
          <w:tcPr>
            <w:tcW w:w="1906" w:type="dxa"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</w:p>
        </w:tc>
      </w:tr>
      <w:tr w:rsidR="00996F45" w:rsidRPr="005E0660" w:rsidTr="005E0660">
        <w:trPr>
          <w:trHeight w:val="342"/>
          <w:jc w:val="center"/>
        </w:trPr>
        <w:tc>
          <w:tcPr>
            <w:tcW w:w="2573" w:type="dxa"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color w:val="000000"/>
                <w:sz w:val="24"/>
                <w:szCs w:val="24"/>
                <w:lang w:val="en-US" w:eastAsia="ko-KR"/>
              </w:rPr>
            </w:pPr>
            <w:r w:rsidRPr="005E0660">
              <w:rPr>
                <w:rFonts w:cs="Arial"/>
                <w:color w:val="000000"/>
                <w:sz w:val="24"/>
                <w:szCs w:val="24"/>
                <w:lang w:val="en-US" w:eastAsia="ko-KR"/>
              </w:rPr>
              <w:t>Max.</w:t>
            </w:r>
          </w:p>
        </w:tc>
        <w:tc>
          <w:tcPr>
            <w:tcW w:w="2573" w:type="dxa"/>
            <w:vAlign w:val="center"/>
          </w:tcPr>
          <w:p w:rsidR="00996F45" w:rsidRPr="005E0660" w:rsidRDefault="00996F45" w:rsidP="005E0660">
            <w:pPr>
              <w:pStyle w:val="a"/>
              <w:spacing w:before="100" w:beforeAutospacing="1" w:after="100" w:afterAutospacing="1" w:line="360" w:lineRule="auto"/>
              <w:jc w:val="center"/>
              <w:rPr>
                <w:rFonts w:ascii="Arial" w:eastAsia="Batang" w:hAnsi="Arial" w:cs="Arial"/>
                <w:sz w:val="24"/>
                <w:szCs w:val="24"/>
              </w:rPr>
            </w:pPr>
            <w:r w:rsidRPr="005E0660">
              <w:rPr>
                <w:rFonts w:ascii="Arial" w:eastAsia="Batang" w:hAnsi="Arial" w:cs="Arial"/>
                <w:sz w:val="24"/>
                <w:szCs w:val="24"/>
              </w:rPr>
              <w:t>2.57</w:t>
            </w:r>
          </w:p>
        </w:tc>
        <w:tc>
          <w:tcPr>
            <w:tcW w:w="2573" w:type="dxa"/>
            <w:vAlign w:val="center"/>
          </w:tcPr>
          <w:p w:rsidR="00996F45" w:rsidRPr="005E0660" w:rsidRDefault="00996F45" w:rsidP="005E0660">
            <w:pPr>
              <w:pStyle w:val="a"/>
              <w:spacing w:before="100" w:beforeAutospacing="1" w:after="100" w:afterAutospacing="1" w:line="360" w:lineRule="auto"/>
              <w:jc w:val="center"/>
              <w:rPr>
                <w:rFonts w:ascii="Arial" w:eastAsia="Batang" w:hAnsi="Arial" w:cs="Arial"/>
                <w:sz w:val="24"/>
                <w:szCs w:val="24"/>
              </w:rPr>
            </w:pPr>
            <w:r w:rsidRPr="005E0660">
              <w:rPr>
                <w:rFonts w:ascii="Arial" w:eastAsia="Batang" w:hAnsi="Arial" w:cs="Arial"/>
                <w:sz w:val="24"/>
                <w:szCs w:val="24"/>
              </w:rPr>
              <w:t>1.00</w:t>
            </w:r>
          </w:p>
        </w:tc>
        <w:tc>
          <w:tcPr>
            <w:tcW w:w="1906" w:type="dxa"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</w:p>
        </w:tc>
      </w:tr>
      <w:tr w:rsidR="00996F45" w:rsidRPr="005E0660" w:rsidTr="005E0660">
        <w:trPr>
          <w:trHeight w:val="342"/>
          <w:jc w:val="center"/>
        </w:trPr>
        <w:tc>
          <w:tcPr>
            <w:tcW w:w="2573" w:type="dxa"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color w:val="000000"/>
                <w:sz w:val="24"/>
                <w:szCs w:val="24"/>
                <w:lang w:val="en-US" w:eastAsia="ko-KR"/>
              </w:rPr>
            </w:pPr>
            <w:r w:rsidRPr="005E0660">
              <w:rPr>
                <w:rFonts w:cs="Arial"/>
                <w:color w:val="000000"/>
                <w:sz w:val="24"/>
                <w:szCs w:val="24"/>
                <w:lang w:val="en-US" w:eastAsia="ko-KR"/>
              </w:rPr>
              <w:t>Avg.</w:t>
            </w:r>
          </w:p>
        </w:tc>
        <w:tc>
          <w:tcPr>
            <w:tcW w:w="2573" w:type="dxa"/>
            <w:vAlign w:val="center"/>
          </w:tcPr>
          <w:p w:rsidR="00996F45" w:rsidRPr="005E0660" w:rsidRDefault="00996F45" w:rsidP="005E0660">
            <w:pPr>
              <w:pStyle w:val="a"/>
              <w:spacing w:before="100" w:beforeAutospacing="1" w:after="100" w:afterAutospacing="1" w:line="360" w:lineRule="auto"/>
              <w:jc w:val="center"/>
              <w:rPr>
                <w:rFonts w:ascii="Arial" w:eastAsia="Batang" w:hAnsi="Arial" w:cs="Arial"/>
                <w:sz w:val="24"/>
                <w:szCs w:val="24"/>
              </w:rPr>
            </w:pPr>
            <w:r w:rsidRPr="005E0660">
              <w:rPr>
                <w:rFonts w:ascii="Arial" w:eastAsia="Batang" w:hAnsi="Arial" w:cs="Arial"/>
                <w:sz w:val="24"/>
                <w:szCs w:val="24"/>
              </w:rPr>
              <w:t>1.94</w:t>
            </w:r>
          </w:p>
        </w:tc>
        <w:tc>
          <w:tcPr>
            <w:tcW w:w="2573" w:type="dxa"/>
            <w:vAlign w:val="center"/>
          </w:tcPr>
          <w:p w:rsidR="00996F45" w:rsidRPr="005E0660" w:rsidRDefault="00996F45" w:rsidP="005E0660">
            <w:pPr>
              <w:pStyle w:val="a"/>
              <w:spacing w:before="100" w:beforeAutospacing="1" w:after="100" w:afterAutospacing="1" w:line="360" w:lineRule="auto"/>
              <w:jc w:val="center"/>
              <w:rPr>
                <w:rFonts w:ascii="Arial" w:eastAsia="Batang" w:hAnsi="Arial" w:cs="Arial"/>
                <w:sz w:val="24"/>
                <w:szCs w:val="24"/>
              </w:rPr>
            </w:pPr>
            <w:r w:rsidRPr="005E0660">
              <w:rPr>
                <w:rFonts w:ascii="Arial" w:eastAsia="Batang" w:hAnsi="Arial" w:cs="Arial"/>
                <w:sz w:val="24"/>
                <w:szCs w:val="24"/>
              </w:rPr>
              <w:t>0.60</w:t>
            </w:r>
          </w:p>
        </w:tc>
        <w:tc>
          <w:tcPr>
            <w:tcW w:w="1906" w:type="dxa"/>
            <w:vAlign w:val="center"/>
          </w:tcPr>
          <w:p w:rsidR="00996F45" w:rsidRPr="005E0660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</w:p>
        </w:tc>
      </w:tr>
      <w:tr w:rsidR="00996F45" w:rsidRPr="006F1717" w:rsidTr="005E0660">
        <w:trPr>
          <w:trHeight w:val="342"/>
          <w:jc w:val="center"/>
        </w:trPr>
        <w:tc>
          <w:tcPr>
            <w:tcW w:w="2573" w:type="dxa"/>
            <w:vAlign w:val="center"/>
          </w:tcPr>
          <w:p w:rsidR="00996F45" w:rsidRPr="006F1717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color w:val="000000"/>
                <w:sz w:val="24"/>
                <w:szCs w:val="24"/>
                <w:lang w:val="en-US" w:eastAsia="ko-KR"/>
              </w:rPr>
            </w:pPr>
            <w:r w:rsidRPr="006F1717">
              <w:rPr>
                <w:rFonts w:cs="Arial"/>
                <w:color w:val="000000"/>
                <w:sz w:val="24"/>
                <w:szCs w:val="24"/>
                <w:lang w:val="en-US" w:eastAsia="ko-KR"/>
              </w:rPr>
              <w:t>Deviation(min/max)</w:t>
            </w:r>
          </w:p>
        </w:tc>
        <w:tc>
          <w:tcPr>
            <w:tcW w:w="2573" w:type="dxa"/>
            <w:vAlign w:val="center"/>
          </w:tcPr>
          <w:p w:rsidR="00996F45" w:rsidRPr="006F1717" w:rsidRDefault="00996F45" w:rsidP="005E0660">
            <w:pPr>
              <w:pStyle w:val="a"/>
              <w:spacing w:before="100" w:beforeAutospacing="1" w:after="100" w:afterAutospacing="1" w:line="360" w:lineRule="auto"/>
              <w:jc w:val="center"/>
              <w:rPr>
                <w:rFonts w:ascii="Arial" w:eastAsia="Batang" w:hAnsi="Arial" w:cs="Arial"/>
                <w:sz w:val="24"/>
                <w:szCs w:val="24"/>
              </w:rPr>
            </w:pPr>
            <w:r w:rsidRPr="006F1717">
              <w:rPr>
                <w:rFonts w:ascii="Arial" w:eastAsia="Batang" w:hAnsi="Arial" w:cs="Arial"/>
                <w:sz w:val="24"/>
                <w:szCs w:val="24"/>
              </w:rPr>
              <w:t>38.6%</w:t>
            </w:r>
          </w:p>
        </w:tc>
        <w:tc>
          <w:tcPr>
            <w:tcW w:w="2573" w:type="dxa"/>
            <w:vAlign w:val="center"/>
          </w:tcPr>
          <w:p w:rsidR="00996F45" w:rsidRPr="006F1717" w:rsidRDefault="00996F45" w:rsidP="005E0660">
            <w:pPr>
              <w:pStyle w:val="a"/>
              <w:spacing w:before="100" w:beforeAutospacing="1" w:after="100" w:afterAutospacing="1" w:line="360" w:lineRule="auto"/>
              <w:jc w:val="center"/>
              <w:rPr>
                <w:rFonts w:ascii="Arial" w:eastAsia="Batang" w:hAnsi="Arial" w:cs="Arial"/>
                <w:sz w:val="24"/>
                <w:szCs w:val="24"/>
              </w:rPr>
            </w:pPr>
            <w:r w:rsidRPr="006F1717">
              <w:rPr>
                <w:rFonts w:ascii="Arial" w:eastAsia="Batang" w:hAnsi="Arial" w:cs="Arial"/>
                <w:sz w:val="24"/>
                <w:szCs w:val="24"/>
              </w:rPr>
              <w:t>66.3%</w:t>
            </w:r>
          </w:p>
        </w:tc>
        <w:tc>
          <w:tcPr>
            <w:tcW w:w="1906" w:type="dxa"/>
            <w:vAlign w:val="center"/>
          </w:tcPr>
          <w:p w:rsidR="00996F45" w:rsidRPr="006F1717" w:rsidRDefault="00996F45" w:rsidP="005E0660">
            <w:pPr>
              <w:pStyle w:val="BodyText"/>
              <w:spacing w:before="100" w:beforeAutospacing="1" w:after="100" w:afterAutospacing="1" w:line="360" w:lineRule="auto"/>
              <w:jc w:val="center"/>
              <w:rPr>
                <w:rFonts w:cs="Arial"/>
                <w:sz w:val="24"/>
                <w:szCs w:val="24"/>
                <w:lang w:eastAsia="ko-KR"/>
              </w:rPr>
            </w:pPr>
          </w:p>
        </w:tc>
      </w:tr>
    </w:tbl>
    <w:p w:rsidR="005E0660" w:rsidRPr="006F1717" w:rsidRDefault="005E0660" w:rsidP="00EF127C">
      <w:pPr>
        <w:pStyle w:val="a"/>
        <w:spacing w:line="384" w:lineRule="auto"/>
        <w:rPr>
          <w:rFonts w:ascii="Arial" w:eastAsia="Arial Unicode MS" w:hAnsi="Arial" w:cs="Arial"/>
          <w:sz w:val="24"/>
          <w:szCs w:val="24"/>
        </w:rPr>
      </w:pPr>
    </w:p>
    <w:p w:rsidR="005E0660" w:rsidRDefault="005E0660" w:rsidP="005E0660">
      <w:pPr>
        <w:pStyle w:val="a"/>
        <w:spacing w:line="384" w:lineRule="auto"/>
        <w:jc w:val="right"/>
        <w:rPr>
          <w:rFonts w:hint="eastAsia"/>
        </w:rPr>
      </w:pPr>
      <w:r>
        <w:rPr>
          <w:noProof/>
          <w:lang w:val="en-IE" w:eastAsia="en-IE"/>
        </w:rPr>
        <w:drawing>
          <wp:inline distT="0" distB="0" distL="0" distR="0">
            <wp:extent cx="3009735" cy="2692924"/>
            <wp:effectExtent l="19050" t="0" r="165" b="0"/>
            <wp:docPr id="22" name="_x146827336" descr="EMB000026e871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146827336" descr="EMB000026e871bb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698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IE" w:eastAsia="en-IE"/>
        </w:rPr>
        <w:drawing>
          <wp:inline distT="0" distB="0" distL="0" distR="0">
            <wp:extent cx="3066056" cy="2695410"/>
            <wp:effectExtent l="19050" t="0" r="994" b="0"/>
            <wp:docPr id="24" name="_x146827336" descr="EMB000026e871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146827336" descr="EMB000026e871bc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244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660" w:rsidRPr="005E0660" w:rsidRDefault="005E0660" w:rsidP="005E0660">
      <w:pPr>
        <w:pStyle w:val="a"/>
        <w:spacing w:line="384" w:lineRule="auto"/>
        <w:jc w:val="center"/>
        <w:rPr>
          <w:rFonts w:ascii="Arial" w:hAnsi="Arial" w:cs="Arial"/>
          <w:sz w:val="24"/>
          <w:szCs w:val="24"/>
        </w:rPr>
      </w:pPr>
      <w:r w:rsidRPr="005E0660">
        <w:rPr>
          <w:rFonts w:ascii="Arial" w:hAnsi="Arial" w:cs="Arial"/>
          <w:sz w:val="24"/>
          <w:szCs w:val="24"/>
          <w:lang w:val="en-GB"/>
        </w:rPr>
        <w:t xml:space="preserve">Fig. </w:t>
      </w:r>
      <w:r>
        <w:rPr>
          <w:rFonts w:ascii="Arial" w:hAnsi="Arial" w:cs="Arial" w:hint="eastAsia"/>
          <w:sz w:val="24"/>
          <w:szCs w:val="24"/>
          <w:lang w:val="en-GB"/>
        </w:rPr>
        <w:t>6</w:t>
      </w:r>
      <w:r w:rsidRPr="005E0660">
        <w:rPr>
          <w:rFonts w:ascii="Arial" w:hAnsi="Arial" w:cs="Arial"/>
          <w:sz w:val="24"/>
          <w:szCs w:val="24"/>
          <w:lang w:val="en-GB"/>
        </w:rPr>
        <w:t xml:space="preserve"> </w:t>
      </w:r>
      <w:r w:rsidR="00647872">
        <w:rPr>
          <w:rFonts w:ascii="Arial" w:hAnsi="Arial" w:cs="Arial" w:hint="eastAsia"/>
          <w:sz w:val="24"/>
          <w:szCs w:val="24"/>
          <w:lang w:val="en-GB"/>
        </w:rPr>
        <w:t>Wavelength of the LED Packages</w:t>
      </w:r>
    </w:p>
    <w:p w:rsidR="00D65900" w:rsidRPr="006F1717" w:rsidRDefault="00D65900" w:rsidP="00D65900">
      <w:pPr>
        <w:pStyle w:val="a"/>
        <w:spacing w:line="384" w:lineRule="auto"/>
        <w:rPr>
          <w:rFonts w:ascii="Arial" w:eastAsia="Arial Unicode MS" w:hAnsi="Arial" w:cs="Arial"/>
          <w:sz w:val="24"/>
          <w:szCs w:val="24"/>
        </w:rPr>
      </w:pPr>
    </w:p>
    <w:p w:rsidR="00647872" w:rsidRDefault="00647872" w:rsidP="00647872">
      <w:pPr>
        <w:pStyle w:val="BodyText"/>
        <w:spacing w:after="0" w:line="360" w:lineRule="auto"/>
        <w:rPr>
          <w:rFonts w:cs="Arial"/>
          <w:sz w:val="24"/>
          <w:szCs w:val="24"/>
          <w:lang w:eastAsia="ko-KR"/>
        </w:rPr>
      </w:pPr>
      <w:r>
        <w:rPr>
          <w:rFonts w:cs="Arial" w:hint="eastAsia"/>
          <w:sz w:val="24"/>
          <w:szCs w:val="24"/>
          <w:lang w:eastAsia="ko-KR"/>
        </w:rPr>
        <w:t>From the results of t</w:t>
      </w:r>
      <w:r w:rsidRPr="00B12956">
        <w:rPr>
          <w:rFonts w:cs="Arial"/>
          <w:sz w:val="24"/>
          <w:szCs w:val="24"/>
          <w:lang w:eastAsia="ko-KR"/>
        </w:rPr>
        <w:t>he measur</w:t>
      </w:r>
      <w:r>
        <w:rPr>
          <w:rFonts w:cs="Arial" w:hint="eastAsia"/>
          <w:sz w:val="24"/>
          <w:szCs w:val="24"/>
          <w:lang w:eastAsia="ko-KR"/>
        </w:rPr>
        <w:t>ing</w:t>
      </w:r>
      <w:r w:rsidRPr="00B12956">
        <w:rPr>
          <w:rFonts w:cs="Arial"/>
          <w:sz w:val="24"/>
          <w:szCs w:val="24"/>
          <w:lang w:eastAsia="ko-KR"/>
        </w:rPr>
        <w:t xml:space="preserve"> the LED Package</w:t>
      </w:r>
      <w:r>
        <w:rPr>
          <w:rFonts w:cs="Arial" w:hint="eastAsia"/>
          <w:sz w:val="24"/>
          <w:szCs w:val="24"/>
          <w:lang w:eastAsia="ko-KR"/>
        </w:rPr>
        <w:t>s</w:t>
      </w:r>
      <w:r w:rsidRPr="00B12956">
        <w:rPr>
          <w:rFonts w:cs="Arial"/>
          <w:sz w:val="24"/>
          <w:szCs w:val="24"/>
          <w:lang w:eastAsia="ko-KR"/>
        </w:rPr>
        <w:t xml:space="preserve">, the deviation of the </w:t>
      </w:r>
      <w:r>
        <w:rPr>
          <w:rFonts w:cs="Arial" w:hint="eastAsia"/>
          <w:sz w:val="24"/>
          <w:szCs w:val="24"/>
          <w:lang w:eastAsia="ko-KR"/>
        </w:rPr>
        <w:t>luminous flux</w:t>
      </w:r>
      <w:r w:rsidRPr="00B12956">
        <w:rPr>
          <w:rFonts w:cs="Arial"/>
          <w:sz w:val="24"/>
          <w:szCs w:val="24"/>
          <w:lang w:eastAsia="ko-KR"/>
        </w:rPr>
        <w:t xml:space="preserve"> between the LED packages was confirmed to significantly appear.</w:t>
      </w:r>
      <w:r>
        <w:rPr>
          <w:rFonts w:cs="Arial" w:hint="eastAsia"/>
          <w:sz w:val="24"/>
          <w:szCs w:val="24"/>
          <w:lang w:eastAsia="ko-KR"/>
        </w:rPr>
        <w:t xml:space="preserve"> Therefore, the deterioration of the LED Package is considered the cause of reduction to the luminous intensity of the LED Lanterns.</w:t>
      </w:r>
    </w:p>
    <w:p w:rsidR="00647872" w:rsidRPr="006F1717" w:rsidRDefault="00647872" w:rsidP="00D65900">
      <w:pPr>
        <w:pStyle w:val="a"/>
        <w:spacing w:line="384" w:lineRule="auto"/>
        <w:rPr>
          <w:rFonts w:ascii="Arial" w:eastAsia="Arial Unicode MS" w:hAnsi="Arial" w:cs="Arial"/>
          <w:sz w:val="24"/>
          <w:szCs w:val="24"/>
          <w:lang w:val="en-GB"/>
        </w:rPr>
      </w:pPr>
    </w:p>
    <w:sectPr w:rsidR="00647872" w:rsidRPr="006F1717" w:rsidSect="00E1455F">
      <w:footerReference w:type="default" r:id="rId18"/>
      <w:pgSz w:w="11906" w:h="16838"/>
      <w:pgMar w:top="709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73CB4" w:rsidRDefault="00B73CB4" w:rsidP="00362CD9">
      <w:r>
        <w:separator/>
      </w:r>
    </w:p>
  </w:endnote>
  <w:endnote w:type="continuationSeparator" w:id="0">
    <w:p w:rsidR="00B73CB4" w:rsidRDefault="00B73CB4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Bold">
    <w:altName w:val="Arial"/>
    <w:panose1 w:val="020B07040202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#신그래픽">
    <w:altName w:val="바탕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휴먼명조">
    <w:altName w:val="Arial Unicode MS"/>
    <w:panose1 w:val="00000000000000000000"/>
    <w:charset w:val="81"/>
    <w:family w:val="roman"/>
    <w:notTrueType/>
    <w:pitch w:val="default"/>
    <w:sig w:usb0="00000000" w:usb1="09060000" w:usb2="00000010" w:usb3="00000000" w:csb0="00080000" w:csb1="00000000"/>
  </w:font>
  <w:font w:name="HCI Poppy">
    <w:altName w:val="Times New Roman"/>
    <w:panose1 w:val="00000000000000000000"/>
    <w:charset w:val="00"/>
    <w:family w:val="roman"/>
    <w:notTrueType/>
    <w:pitch w:val="default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62CD9" w:rsidRDefault="00362CD9">
    <w:pPr>
      <w:pStyle w:val="Footer"/>
    </w:pPr>
    <w:r>
      <w:tab/>
    </w:r>
    <w:r w:rsidR="00DA14E7">
      <w:fldChar w:fldCharType="begin"/>
    </w:r>
    <w:r>
      <w:instrText xml:space="preserve"> PAGE   \* MERGEFORMAT </w:instrText>
    </w:r>
    <w:r w:rsidR="00DA14E7">
      <w:fldChar w:fldCharType="separate"/>
    </w:r>
    <w:r w:rsidR="00342D07">
      <w:rPr>
        <w:noProof/>
      </w:rPr>
      <w:t>1</w:t>
    </w:r>
    <w:r w:rsidR="00DA14E7"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73CB4" w:rsidRDefault="00B73CB4" w:rsidP="00362CD9">
      <w:r>
        <w:separator/>
      </w:r>
    </w:p>
  </w:footnote>
  <w:footnote w:type="continuationSeparator" w:id="0">
    <w:p w:rsidR="00B73CB4" w:rsidRDefault="00B73CB4" w:rsidP="00362C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>
    <w:nsid w:val="03A21C71"/>
    <w:multiLevelType w:val="hybridMultilevel"/>
    <w:tmpl w:val="56B00160"/>
    <w:lvl w:ilvl="0" w:tplc="81E84170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auto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>
    <w:nsid w:val="19C37E91"/>
    <w:multiLevelType w:val="multilevel"/>
    <w:tmpl w:val="1E702340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>
    <w:nsid w:val="30BF54A8"/>
    <w:multiLevelType w:val="hybridMultilevel"/>
    <w:tmpl w:val="0798B26A"/>
    <w:lvl w:ilvl="0" w:tplc="04090001">
      <w:start w:val="1"/>
      <w:numFmt w:val="bullet"/>
      <w:lvlText w:val=""/>
      <w:lvlJc w:val="left"/>
      <w:pPr>
        <w:ind w:left="4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11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>
    <w:nsid w:val="3CF9677E"/>
    <w:multiLevelType w:val="hybridMultilevel"/>
    <w:tmpl w:val="3ABA419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4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>
    <w:nsid w:val="445B095C"/>
    <w:multiLevelType w:val="hybridMultilevel"/>
    <w:tmpl w:val="785CE5E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485826CE"/>
    <w:multiLevelType w:val="hybridMultilevel"/>
    <w:tmpl w:val="D7FC5EF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1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2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5">
    <w:nsid w:val="60585238"/>
    <w:multiLevelType w:val="multilevel"/>
    <w:tmpl w:val="98F0A0DE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Arial Bold" w:hAnsi="Arial Bold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7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74C90686"/>
    <w:multiLevelType w:val="hybridMultilevel"/>
    <w:tmpl w:val="C518D20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4E534C2"/>
    <w:multiLevelType w:val="hybridMultilevel"/>
    <w:tmpl w:val="7374CE7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25"/>
  </w:num>
  <w:num w:numId="5">
    <w:abstractNumId w:val="18"/>
  </w:num>
  <w:num w:numId="6">
    <w:abstractNumId w:val="4"/>
  </w:num>
  <w:num w:numId="7">
    <w:abstractNumId w:val="27"/>
  </w:num>
  <w:num w:numId="8">
    <w:abstractNumId w:val="11"/>
  </w:num>
  <w:num w:numId="9">
    <w:abstractNumId w:val="8"/>
  </w:num>
  <w:num w:numId="10">
    <w:abstractNumId w:val="21"/>
  </w:num>
  <w:num w:numId="11">
    <w:abstractNumId w:val="20"/>
  </w:num>
  <w:num w:numId="12">
    <w:abstractNumId w:val="17"/>
  </w:num>
  <w:num w:numId="13">
    <w:abstractNumId w:val="26"/>
  </w:num>
  <w:num w:numId="14">
    <w:abstractNumId w:val="5"/>
  </w:num>
  <w:num w:numId="15">
    <w:abstractNumId w:val="30"/>
  </w:num>
  <w:num w:numId="16">
    <w:abstractNumId w:val="15"/>
  </w:num>
  <w:num w:numId="17">
    <w:abstractNumId w:val="6"/>
  </w:num>
  <w:num w:numId="18">
    <w:abstractNumId w:val="23"/>
  </w:num>
  <w:num w:numId="19">
    <w:abstractNumId w:val="15"/>
  </w:num>
  <w:num w:numId="20">
    <w:abstractNumId w:val="15"/>
  </w:num>
  <w:num w:numId="21">
    <w:abstractNumId w:val="15"/>
  </w:num>
  <w:num w:numId="22">
    <w:abstractNumId w:val="15"/>
  </w:num>
  <w:num w:numId="23">
    <w:abstractNumId w:val="24"/>
  </w:num>
  <w:num w:numId="24">
    <w:abstractNumId w:val="3"/>
  </w:num>
  <w:num w:numId="25">
    <w:abstractNumId w:val="3"/>
  </w:num>
  <w:num w:numId="26">
    <w:abstractNumId w:val="3"/>
  </w:num>
  <w:num w:numId="27">
    <w:abstractNumId w:val="9"/>
  </w:num>
  <w:num w:numId="28">
    <w:abstractNumId w:val="9"/>
  </w:num>
  <w:num w:numId="29">
    <w:abstractNumId w:val="9"/>
  </w:num>
  <w:num w:numId="30">
    <w:abstractNumId w:val="9"/>
  </w:num>
  <w:num w:numId="31">
    <w:abstractNumId w:val="9"/>
  </w:num>
  <w:num w:numId="32">
    <w:abstractNumId w:val="9"/>
  </w:num>
  <w:num w:numId="33">
    <w:abstractNumId w:val="22"/>
  </w:num>
  <w:num w:numId="34">
    <w:abstractNumId w:val="22"/>
  </w:num>
  <w:num w:numId="35">
    <w:abstractNumId w:val="22"/>
  </w:num>
  <w:num w:numId="36">
    <w:abstractNumId w:val="13"/>
  </w:num>
  <w:num w:numId="37">
    <w:abstractNumId w:val="5"/>
  </w:num>
  <w:num w:numId="38">
    <w:abstractNumId w:val="17"/>
  </w:num>
  <w:num w:numId="3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"/>
  </w:num>
  <w:num w:numId="4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</w:num>
  <w:num w:numId="44">
    <w:abstractNumId w:val="14"/>
  </w:num>
  <w:num w:numId="45">
    <w:abstractNumId w:val="29"/>
  </w:num>
  <w:num w:numId="46">
    <w:abstractNumId w:val="12"/>
  </w:num>
  <w:num w:numId="47">
    <w:abstractNumId w:val="19"/>
  </w:num>
  <w:num w:numId="48">
    <w:abstractNumId w:val="16"/>
  </w:num>
  <w:num w:numId="49">
    <w:abstractNumId w:val="28"/>
  </w:num>
  <w:num w:numId="50">
    <w:abstractNumId w:val="10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E5674"/>
    <w:rsid w:val="000005D3"/>
    <w:rsid w:val="00004E45"/>
    <w:rsid w:val="00014BB2"/>
    <w:rsid w:val="000205A6"/>
    <w:rsid w:val="00022587"/>
    <w:rsid w:val="00035991"/>
    <w:rsid w:val="00037DF4"/>
    <w:rsid w:val="0004700E"/>
    <w:rsid w:val="00054975"/>
    <w:rsid w:val="00070C13"/>
    <w:rsid w:val="00084F33"/>
    <w:rsid w:val="000923B6"/>
    <w:rsid w:val="000A77A7"/>
    <w:rsid w:val="000B1069"/>
    <w:rsid w:val="000B1707"/>
    <w:rsid w:val="000C1B3E"/>
    <w:rsid w:val="000C2474"/>
    <w:rsid w:val="00127DDC"/>
    <w:rsid w:val="001315E2"/>
    <w:rsid w:val="00143ED4"/>
    <w:rsid w:val="00157270"/>
    <w:rsid w:val="00177F4D"/>
    <w:rsid w:val="00180DDA"/>
    <w:rsid w:val="001844AB"/>
    <w:rsid w:val="00193CE7"/>
    <w:rsid w:val="00194DD1"/>
    <w:rsid w:val="001A250C"/>
    <w:rsid w:val="001B2A2D"/>
    <w:rsid w:val="001B737D"/>
    <w:rsid w:val="001C44A3"/>
    <w:rsid w:val="001C6468"/>
    <w:rsid w:val="001E0E15"/>
    <w:rsid w:val="001F1B6B"/>
    <w:rsid w:val="001F528A"/>
    <w:rsid w:val="001F704E"/>
    <w:rsid w:val="00204213"/>
    <w:rsid w:val="002125B0"/>
    <w:rsid w:val="00222F44"/>
    <w:rsid w:val="00223568"/>
    <w:rsid w:val="00225D63"/>
    <w:rsid w:val="00243228"/>
    <w:rsid w:val="00244DEB"/>
    <w:rsid w:val="00251483"/>
    <w:rsid w:val="00255CAA"/>
    <w:rsid w:val="00264305"/>
    <w:rsid w:val="002A0346"/>
    <w:rsid w:val="002A4487"/>
    <w:rsid w:val="002A5467"/>
    <w:rsid w:val="002B49E9"/>
    <w:rsid w:val="002D3E8B"/>
    <w:rsid w:val="002D4575"/>
    <w:rsid w:val="002D5C0C"/>
    <w:rsid w:val="002E03D1"/>
    <w:rsid w:val="002E6B74"/>
    <w:rsid w:val="002E6FCA"/>
    <w:rsid w:val="00311B6E"/>
    <w:rsid w:val="00312799"/>
    <w:rsid w:val="00313775"/>
    <w:rsid w:val="00320958"/>
    <w:rsid w:val="00342D07"/>
    <w:rsid w:val="00356CD0"/>
    <w:rsid w:val="00362CD9"/>
    <w:rsid w:val="003761CA"/>
    <w:rsid w:val="00380DAF"/>
    <w:rsid w:val="003B28F5"/>
    <w:rsid w:val="003B3895"/>
    <w:rsid w:val="003B51AE"/>
    <w:rsid w:val="003B7B7D"/>
    <w:rsid w:val="003C54CB"/>
    <w:rsid w:val="003C7A2A"/>
    <w:rsid w:val="003D2DC1"/>
    <w:rsid w:val="003D69D0"/>
    <w:rsid w:val="003E39EC"/>
    <w:rsid w:val="003E6A69"/>
    <w:rsid w:val="003F2918"/>
    <w:rsid w:val="003F3E7E"/>
    <w:rsid w:val="003F430E"/>
    <w:rsid w:val="003F5816"/>
    <w:rsid w:val="0041088C"/>
    <w:rsid w:val="00420A38"/>
    <w:rsid w:val="004246A5"/>
    <w:rsid w:val="00431B19"/>
    <w:rsid w:val="004661AD"/>
    <w:rsid w:val="004761F9"/>
    <w:rsid w:val="00477A7C"/>
    <w:rsid w:val="004A074C"/>
    <w:rsid w:val="004B1ABA"/>
    <w:rsid w:val="004C1338"/>
    <w:rsid w:val="004D1D85"/>
    <w:rsid w:val="004D3C3A"/>
    <w:rsid w:val="004E1CD1"/>
    <w:rsid w:val="00505622"/>
    <w:rsid w:val="005107EB"/>
    <w:rsid w:val="00521345"/>
    <w:rsid w:val="00526DF0"/>
    <w:rsid w:val="00545CC4"/>
    <w:rsid w:val="00551FFF"/>
    <w:rsid w:val="005607A2"/>
    <w:rsid w:val="0057198B"/>
    <w:rsid w:val="005855E9"/>
    <w:rsid w:val="00597FAE"/>
    <w:rsid w:val="005B32A3"/>
    <w:rsid w:val="005C0D44"/>
    <w:rsid w:val="005C566C"/>
    <w:rsid w:val="005C7E69"/>
    <w:rsid w:val="005D122F"/>
    <w:rsid w:val="005E0660"/>
    <w:rsid w:val="005E262D"/>
    <w:rsid w:val="005F23D3"/>
    <w:rsid w:val="005F7E20"/>
    <w:rsid w:val="005F7E8A"/>
    <w:rsid w:val="00615D24"/>
    <w:rsid w:val="0062682E"/>
    <w:rsid w:val="00647872"/>
    <w:rsid w:val="006530B5"/>
    <w:rsid w:val="006652C3"/>
    <w:rsid w:val="00670118"/>
    <w:rsid w:val="00691FD0"/>
    <w:rsid w:val="00692148"/>
    <w:rsid w:val="006A6D1C"/>
    <w:rsid w:val="006B3A55"/>
    <w:rsid w:val="006B6456"/>
    <w:rsid w:val="006C5948"/>
    <w:rsid w:val="006F1717"/>
    <w:rsid w:val="006F2A74"/>
    <w:rsid w:val="006F31E8"/>
    <w:rsid w:val="00711884"/>
    <w:rsid w:val="007118F5"/>
    <w:rsid w:val="00712AA4"/>
    <w:rsid w:val="007151D0"/>
    <w:rsid w:val="00717F8B"/>
    <w:rsid w:val="00721AA1"/>
    <w:rsid w:val="00724B67"/>
    <w:rsid w:val="007547F8"/>
    <w:rsid w:val="00760B08"/>
    <w:rsid w:val="00765622"/>
    <w:rsid w:val="00770B6C"/>
    <w:rsid w:val="00782D9C"/>
    <w:rsid w:val="00783FEA"/>
    <w:rsid w:val="00791DF5"/>
    <w:rsid w:val="007D1A9E"/>
    <w:rsid w:val="007D4927"/>
    <w:rsid w:val="008000BE"/>
    <w:rsid w:val="0080294B"/>
    <w:rsid w:val="00821378"/>
    <w:rsid w:val="0082480E"/>
    <w:rsid w:val="00850293"/>
    <w:rsid w:val="00851373"/>
    <w:rsid w:val="00851BA6"/>
    <w:rsid w:val="00852771"/>
    <w:rsid w:val="0085654D"/>
    <w:rsid w:val="00861160"/>
    <w:rsid w:val="0086654F"/>
    <w:rsid w:val="008A2B61"/>
    <w:rsid w:val="008A356F"/>
    <w:rsid w:val="008A4653"/>
    <w:rsid w:val="008A4717"/>
    <w:rsid w:val="008A50CC"/>
    <w:rsid w:val="008C53DE"/>
    <w:rsid w:val="008D1694"/>
    <w:rsid w:val="008D79CB"/>
    <w:rsid w:val="008E4B25"/>
    <w:rsid w:val="008F07BC"/>
    <w:rsid w:val="009045F5"/>
    <w:rsid w:val="0092692B"/>
    <w:rsid w:val="00943E9C"/>
    <w:rsid w:val="00953F4D"/>
    <w:rsid w:val="00960BB8"/>
    <w:rsid w:val="00964F5C"/>
    <w:rsid w:val="00965941"/>
    <w:rsid w:val="00967714"/>
    <w:rsid w:val="009831C0"/>
    <w:rsid w:val="00991929"/>
    <w:rsid w:val="00993D88"/>
    <w:rsid w:val="00996F45"/>
    <w:rsid w:val="009A38B2"/>
    <w:rsid w:val="009C6BFF"/>
    <w:rsid w:val="009F3126"/>
    <w:rsid w:val="00A0389B"/>
    <w:rsid w:val="00A120B2"/>
    <w:rsid w:val="00A446C9"/>
    <w:rsid w:val="00A635D6"/>
    <w:rsid w:val="00A8553A"/>
    <w:rsid w:val="00A87142"/>
    <w:rsid w:val="00A93AED"/>
    <w:rsid w:val="00AF2FFA"/>
    <w:rsid w:val="00B03CF6"/>
    <w:rsid w:val="00B12956"/>
    <w:rsid w:val="00B226F2"/>
    <w:rsid w:val="00B274DF"/>
    <w:rsid w:val="00B56BDF"/>
    <w:rsid w:val="00B65812"/>
    <w:rsid w:val="00B73CB4"/>
    <w:rsid w:val="00B85CD6"/>
    <w:rsid w:val="00B90A27"/>
    <w:rsid w:val="00B92FA2"/>
    <w:rsid w:val="00B9554D"/>
    <w:rsid w:val="00BB2B9F"/>
    <w:rsid w:val="00BB74A8"/>
    <w:rsid w:val="00BB7D9E"/>
    <w:rsid w:val="00BD3CB8"/>
    <w:rsid w:val="00BD4E6F"/>
    <w:rsid w:val="00BD6127"/>
    <w:rsid w:val="00BF32F0"/>
    <w:rsid w:val="00BF4DCE"/>
    <w:rsid w:val="00C05CE5"/>
    <w:rsid w:val="00C43E1E"/>
    <w:rsid w:val="00C50C38"/>
    <w:rsid w:val="00C6171E"/>
    <w:rsid w:val="00C75B10"/>
    <w:rsid w:val="00C9175D"/>
    <w:rsid w:val="00CA6F2C"/>
    <w:rsid w:val="00CF133B"/>
    <w:rsid w:val="00CF1871"/>
    <w:rsid w:val="00CF6C8D"/>
    <w:rsid w:val="00D1133E"/>
    <w:rsid w:val="00D17A34"/>
    <w:rsid w:val="00D26628"/>
    <w:rsid w:val="00D27324"/>
    <w:rsid w:val="00D332B3"/>
    <w:rsid w:val="00D41F70"/>
    <w:rsid w:val="00D54858"/>
    <w:rsid w:val="00D55207"/>
    <w:rsid w:val="00D57C2E"/>
    <w:rsid w:val="00D60FD9"/>
    <w:rsid w:val="00D65900"/>
    <w:rsid w:val="00D92B45"/>
    <w:rsid w:val="00D95962"/>
    <w:rsid w:val="00DA14E7"/>
    <w:rsid w:val="00DC389B"/>
    <w:rsid w:val="00DD4184"/>
    <w:rsid w:val="00DD7621"/>
    <w:rsid w:val="00DE2FEE"/>
    <w:rsid w:val="00E00BE9"/>
    <w:rsid w:val="00E11D93"/>
    <w:rsid w:val="00E1455F"/>
    <w:rsid w:val="00E22A11"/>
    <w:rsid w:val="00E30D92"/>
    <w:rsid w:val="00E31E5C"/>
    <w:rsid w:val="00E359DC"/>
    <w:rsid w:val="00E51A21"/>
    <w:rsid w:val="00E558C3"/>
    <w:rsid w:val="00E55927"/>
    <w:rsid w:val="00E72C83"/>
    <w:rsid w:val="00E74CEF"/>
    <w:rsid w:val="00E912A6"/>
    <w:rsid w:val="00EA4844"/>
    <w:rsid w:val="00EA4D9C"/>
    <w:rsid w:val="00EA5A97"/>
    <w:rsid w:val="00EB75EE"/>
    <w:rsid w:val="00EE4C1D"/>
    <w:rsid w:val="00EF011F"/>
    <w:rsid w:val="00EF127C"/>
    <w:rsid w:val="00EF3685"/>
    <w:rsid w:val="00F04223"/>
    <w:rsid w:val="00F159EB"/>
    <w:rsid w:val="00F25BF4"/>
    <w:rsid w:val="00F267DB"/>
    <w:rsid w:val="00F3293B"/>
    <w:rsid w:val="00F336A9"/>
    <w:rsid w:val="00F45047"/>
    <w:rsid w:val="00F461E3"/>
    <w:rsid w:val="00F46F6F"/>
    <w:rsid w:val="00F60608"/>
    <w:rsid w:val="00F62217"/>
    <w:rsid w:val="00FB17A9"/>
    <w:rsid w:val="00FB1F2D"/>
    <w:rsid w:val="00FB3C0F"/>
    <w:rsid w:val="00FB527C"/>
    <w:rsid w:val="00FB6F75"/>
    <w:rsid w:val="00FC0EB3"/>
    <w:rsid w:val="00FC2322"/>
    <w:rsid w:val="00FC5E8E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00E2C09C-A595-4FDE-84D9-B85D15D1EF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Batang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D332B3"/>
    <w:pPr>
      <w:keepNext/>
      <w:numPr>
        <w:numId w:val="37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D332B3"/>
    <w:pPr>
      <w:numPr>
        <w:ilvl w:val="1"/>
        <w:numId w:val="37"/>
      </w:numPr>
      <w:spacing w:before="120" w:after="120"/>
      <w:outlineLvl w:val="1"/>
    </w:pPr>
    <w:rPr>
      <w:b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85654D"/>
    <w:rPr>
      <w:rFonts w:ascii="Arial" w:hAnsi="Arial" w:cs="Calibri"/>
      <w:b/>
      <w:caps/>
      <w:kern w:val="28"/>
      <w:sz w:val="24"/>
      <w:lang w:eastAsia="de-DE"/>
    </w:rPr>
  </w:style>
  <w:style w:type="character" w:customStyle="1" w:styleId="Heading2Char">
    <w:name w:val="Heading 2 Char"/>
    <w:link w:val="Heading2"/>
    <w:rsid w:val="00E00BE9"/>
    <w:rPr>
      <w:rFonts w:ascii="Arial" w:hAnsi="Arial" w:cs="Calibri"/>
      <w:b/>
      <w:lang w:eastAsia="en-GB"/>
    </w:rPr>
  </w:style>
  <w:style w:type="paragraph" w:customStyle="1" w:styleId="Annex">
    <w:name w:val="Annex"/>
    <w:basedOn w:val="Heading1"/>
    <w:next w:val="Normal"/>
    <w:qFormat/>
    <w:rsid w:val="008D1694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paragraph" w:customStyle="1" w:styleId="s0">
    <w:name w:val="s0"/>
    <w:rsid w:val="00313775"/>
    <w:pPr>
      <w:widowControl w:val="0"/>
      <w:autoSpaceDE w:val="0"/>
      <w:autoSpaceDN w:val="0"/>
      <w:adjustRightInd w:val="0"/>
    </w:pPr>
    <w:rPr>
      <w:rFonts w:ascii="Batang" w:hAnsiTheme="minorHAnsi" w:cstheme="minorBidi"/>
      <w:sz w:val="24"/>
      <w:szCs w:val="24"/>
      <w:lang w:val="en-US" w:eastAsia="ko-KR"/>
    </w:rPr>
  </w:style>
  <w:style w:type="paragraph" w:styleId="Caption">
    <w:name w:val="caption"/>
    <w:basedOn w:val="Normal"/>
    <w:uiPriority w:val="35"/>
    <w:qFormat/>
    <w:rsid w:val="00313775"/>
    <w:pPr>
      <w:snapToGrid w:val="0"/>
      <w:spacing w:line="288" w:lineRule="auto"/>
      <w:jc w:val="both"/>
    </w:pPr>
    <w:rPr>
      <w:rFonts w:ascii="#신그래픽" w:eastAsia="#신그래픽" w:hAnsi="#신그래픽" w:cs="Gulim"/>
      <w:color w:val="000000"/>
      <w:sz w:val="16"/>
      <w:szCs w:val="16"/>
      <w:lang w:val="en-US" w:eastAsia="ko-KR"/>
    </w:rPr>
  </w:style>
  <w:style w:type="paragraph" w:customStyle="1" w:styleId="a">
    <w:name w:val="바탕글"/>
    <w:basedOn w:val="Normal"/>
    <w:rsid w:val="00DD7621"/>
    <w:pPr>
      <w:snapToGrid w:val="0"/>
      <w:spacing w:line="432" w:lineRule="auto"/>
      <w:jc w:val="both"/>
    </w:pPr>
    <w:rPr>
      <w:rFonts w:ascii="휴먼명조" w:eastAsia="휴먼명조" w:hAnsi="HCI Poppy" w:cs="Gulim"/>
      <w:color w:val="000000"/>
      <w:lang w:val="en-US" w:eastAsia="ko-KR"/>
    </w:rPr>
  </w:style>
  <w:style w:type="paragraph" w:customStyle="1" w:styleId="1">
    <w:name w:val="1)"/>
    <w:basedOn w:val="Normal"/>
    <w:rsid w:val="00DD7621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22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3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6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6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28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1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5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03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06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8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1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0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3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3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1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7E9231-ABFA-491B-835D-E1174FD046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431</Words>
  <Characters>2462</Characters>
  <Application>Microsoft Office Word</Application>
  <DocSecurity>0</DocSecurity>
  <Lines>20</Lines>
  <Paragraphs>5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Vinny27</Company>
  <LinksUpToDate>false</LinksUpToDate>
  <CharactersWithSpaces>2888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Seamus Doyle</cp:lastModifiedBy>
  <cp:revision>2</cp:revision>
  <cp:lastPrinted>2014-11-12T10:19:00Z</cp:lastPrinted>
  <dcterms:created xsi:type="dcterms:W3CDTF">2015-05-14T20:02:00Z</dcterms:created>
  <dcterms:modified xsi:type="dcterms:W3CDTF">2015-05-14T20:02:00Z</dcterms:modified>
</cp:coreProperties>
</file>